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ECDC" w14:textId="270D0B1F" w:rsidR="00F43680" w:rsidRPr="00BC5308" w:rsidRDefault="00F43680" w:rsidP="001150A3">
      <w:pPr>
        <w:shd w:val="clear" w:color="auto" w:fill="FBD4B4" w:themeFill="accent6" w:themeFillTint="66"/>
        <w:jc w:val="both"/>
        <w:rPr>
          <w:rFonts w:ascii="Calibri" w:hAnsi="Calibri" w:cs="Calibri"/>
          <w:b/>
          <w:color w:val="244061"/>
          <w:sz w:val="28"/>
          <w:szCs w:val="28"/>
        </w:rPr>
      </w:pPr>
      <w:r w:rsidRPr="00BC5308">
        <w:rPr>
          <w:rFonts w:ascii="Calibri" w:hAnsi="Calibri" w:cs="Calibri"/>
          <w:b/>
          <w:color w:val="244061"/>
          <w:sz w:val="28"/>
          <w:szCs w:val="28"/>
        </w:rPr>
        <w:t>ANTI-BULLYING &amp; HARASSMENT</w:t>
      </w:r>
      <w:r w:rsidR="005005C2">
        <w:rPr>
          <w:rFonts w:ascii="Calibri" w:hAnsi="Calibri" w:cs="Calibri"/>
          <w:b/>
          <w:color w:val="244061"/>
          <w:sz w:val="28"/>
          <w:szCs w:val="28"/>
        </w:rPr>
        <w:t xml:space="preserve"> AND SEXUAL MISCONDUCT</w:t>
      </w:r>
      <w:r w:rsidRPr="00BC5308">
        <w:rPr>
          <w:rFonts w:ascii="Calibri" w:hAnsi="Calibri" w:cs="Calibri"/>
          <w:b/>
          <w:color w:val="244061"/>
          <w:sz w:val="28"/>
          <w:szCs w:val="28"/>
        </w:rPr>
        <w:t xml:space="preserve"> POLICY</w:t>
      </w:r>
    </w:p>
    <w:p w14:paraId="146D9E8C" w14:textId="77777777" w:rsidR="00486AAA" w:rsidRPr="00E24B89" w:rsidRDefault="00486AAA" w:rsidP="001150A3">
      <w:pPr>
        <w:jc w:val="both"/>
        <w:rPr>
          <w:rFonts w:ascii="Calibri" w:hAnsi="Calibri" w:cs="Calibri"/>
          <w:b/>
          <w:sz w:val="22"/>
          <w:szCs w:val="22"/>
        </w:rPr>
      </w:pPr>
    </w:p>
    <w:p w14:paraId="4C68268B" w14:textId="77777777" w:rsidR="00F43680" w:rsidRPr="00E24B89" w:rsidRDefault="00F43680" w:rsidP="001150A3">
      <w:pPr>
        <w:jc w:val="both"/>
        <w:rPr>
          <w:rFonts w:ascii="Calibri" w:hAnsi="Calibri" w:cs="Calibri"/>
          <w:b/>
          <w:color w:val="000000"/>
          <w:sz w:val="22"/>
          <w:szCs w:val="22"/>
          <w:lang w:val="en"/>
        </w:rPr>
      </w:pPr>
      <w:r w:rsidRPr="00E24B89">
        <w:rPr>
          <w:rFonts w:ascii="Calibri" w:hAnsi="Calibri" w:cs="Calibri"/>
          <w:b/>
          <w:color w:val="000000"/>
          <w:sz w:val="22"/>
          <w:szCs w:val="22"/>
          <w:lang w:val="en"/>
        </w:rPr>
        <w:t>Introduction</w:t>
      </w:r>
    </w:p>
    <w:p w14:paraId="529B797D" w14:textId="4124A693" w:rsidR="00F43680" w:rsidRPr="00E24B89" w:rsidRDefault="00F43680" w:rsidP="001150A3">
      <w:pPr>
        <w:jc w:val="both"/>
        <w:rPr>
          <w:rFonts w:ascii="Calibri" w:hAnsi="Calibri" w:cs="Calibri"/>
          <w:b/>
          <w:color w:val="000000"/>
          <w:sz w:val="22"/>
          <w:szCs w:val="22"/>
          <w:lang w:val="en"/>
        </w:rPr>
      </w:pPr>
    </w:p>
    <w:p w14:paraId="03B839E1" w14:textId="77777777" w:rsidR="00FB5E72" w:rsidRDefault="00FB5E72" w:rsidP="00155F45">
      <w:pPr>
        <w:jc w:val="both"/>
        <w:rPr>
          <w:rFonts w:ascii="Calibri" w:hAnsi="Calibri" w:cs="Calibri"/>
          <w:sz w:val="22"/>
          <w:szCs w:val="22"/>
          <w:lang w:val="en"/>
        </w:rPr>
      </w:pPr>
      <w:r>
        <w:rPr>
          <w:rFonts w:ascii="Calibri" w:hAnsi="Calibri" w:cs="Calibri"/>
          <w:b/>
          <w:noProof/>
          <w:color w:val="000000"/>
          <w:sz w:val="22"/>
          <w:szCs w:val="22"/>
          <w:lang w:val="en"/>
        </w:rPr>
        <w:drawing>
          <wp:anchor distT="0" distB="0" distL="114300" distR="114300" simplePos="0" relativeHeight="251663360" behindDoc="1" locked="0" layoutInCell="1" allowOverlap="1" wp14:anchorId="12897719" wp14:editId="17D1E840">
            <wp:simplePos x="0" y="0"/>
            <wp:positionH relativeFrom="margin">
              <wp:align>left</wp:align>
            </wp:positionH>
            <wp:positionV relativeFrom="paragraph">
              <wp:posOffset>264795</wp:posOffset>
            </wp:positionV>
            <wp:extent cx="3495675" cy="2533650"/>
            <wp:effectExtent l="0" t="0" r="9525" b="0"/>
            <wp:wrapTight wrapText="bothSides">
              <wp:wrapPolygon edited="0">
                <wp:start x="0" y="0"/>
                <wp:lineTo x="0" y="21438"/>
                <wp:lineTo x="21541" y="21438"/>
                <wp:lineTo x="21541" y="0"/>
                <wp:lineTo x="0" y="0"/>
              </wp:wrapPolygon>
            </wp:wrapTight>
            <wp:docPr id="5292363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36367" name="Picture 529236367"/>
                    <pic:cNvPicPr/>
                  </pic:nvPicPr>
                  <pic:blipFill>
                    <a:blip r:embed="rId8">
                      <a:extLst>
                        <a:ext uri="{BEBA8EAE-BF5A-486C-A8C5-ECC9F3942E4B}">
                          <a14:imgProps xmlns:a14="http://schemas.microsoft.com/office/drawing/2010/main">
                            <a14:imgLayer r:embed="rId9">
                              <a14:imgEffect>
                                <a14:sharpenSoften amount="42000"/>
                              </a14:imgEffect>
                            </a14:imgLayer>
                          </a14:imgProps>
                        </a:ext>
                        <a:ext uri="{837473B0-CC2E-450A-ABE3-18F120FF3D39}">
                          <a1611:picAttrSrcUrl xmlns:a1611="http://schemas.microsoft.com/office/drawing/2016/11/main" r:id="rId10"/>
                        </a:ext>
                      </a:extLst>
                    </a:blip>
                    <a:stretch>
                      <a:fillRect/>
                    </a:stretch>
                  </pic:blipFill>
                  <pic:spPr>
                    <a:xfrm>
                      <a:off x="0" y="0"/>
                      <a:ext cx="3495675" cy="2533650"/>
                    </a:xfrm>
                    <a:prstGeom prst="rect">
                      <a:avLst/>
                    </a:prstGeom>
                  </pic:spPr>
                </pic:pic>
              </a:graphicData>
            </a:graphic>
            <wp14:sizeRelH relativeFrom="page">
              <wp14:pctWidth>0</wp14:pctWidth>
            </wp14:sizeRelH>
            <wp14:sizeRelV relativeFrom="page">
              <wp14:pctHeight>0</wp14:pctHeight>
            </wp14:sizeRelV>
          </wp:anchor>
        </w:drawing>
      </w:r>
      <w:r w:rsidR="00F43680" w:rsidRPr="00E24B89">
        <w:rPr>
          <w:rFonts w:ascii="Calibri" w:hAnsi="Calibri" w:cs="Calibri"/>
          <w:sz w:val="22"/>
          <w:szCs w:val="22"/>
          <w:lang w:val="en"/>
        </w:rPr>
        <w:t>No one should have to put up with being bullied</w:t>
      </w:r>
      <w:r w:rsidR="005005C2">
        <w:rPr>
          <w:rFonts w:ascii="Calibri" w:hAnsi="Calibri" w:cs="Calibri"/>
          <w:sz w:val="22"/>
          <w:szCs w:val="22"/>
          <w:lang w:val="en"/>
        </w:rPr>
        <w:t xml:space="preserve"> or harassed in any way, including through sexual misconduct, </w:t>
      </w:r>
      <w:r w:rsidR="00F43680" w:rsidRPr="00E24B89">
        <w:rPr>
          <w:rFonts w:ascii="Calibri" w:hAnsi="Calibri" w:cs="Calibri"/>
          <w:sz w:val="22"/>
          <w:szCs w:val="22"/>
          <w:lang w:val="en"/>
        </w:rPr>
        <w:t xml:space="preserve">either at work or in college. </w:t>
      </w:r>
    </w:p>
    <w:p w14:paraId="54C421AF" w14:textId="77777777" w:rsidR="00FB5E72" w:rsidRDefault="00FB5E72" w:rsidP="00155F45">
      <w:pPr>
        <w:jc w:val="both"/>
        <w:rPr>
          <w:rFonts w:ascii="Calibri" w:hAnsi="Calibri" w:cs="Calibri"/>
          <w:sz w:val="22"/>
          <w:szCs w:val="22"/>
          <w:lang w:val="en"/>
        </w:rPr>
      </w:pPr>
    </w:p>
    <w:p w14:paraId="6128D0D8" w14:textId="77777777" w:rsidR="00FB5E72" w:rsidRDefault="00FB5E72" w:rsidP="00155F45">
      <w:pPr>
        <w:jc w:val="both"/>
        <w:rPr>
          <w:rFonts w:ascii="Calibri" w:hAnsi="Calibri" w:cs="Calibri"/>
          <w:sz w:val="22"/>
          <w:szCs w:val="22"/>
          <w:lang w:val="en"/>
        </w:rPr>
      </w:pPr>
      <w:r>
        <w:rPr>
          <w:rFonts w:ascii="Calibri" w:hAnsi="Calibri" w:cs="Calibri"/>
          <w:sz w:val="22"/>
          <w:szCs w:val="22"/>
          <w:lang w:val="en"/>
        </w:rPr>
        <w:t xml:space="preserve">At </w:t>
      </w:r>
      <w:r w:rsidR="00155F45">
        <w:rPr>
          <w:rFonts w:ascii="Calibri" w:hAnsi="Calibri" w:cs="Calibri"/>
          <w:sz w:val="22"/>
          <w:szCs w:val="22"/>
          <w:lang w:val="en"/>
        </w:rPr>
        <w:t xml:space="preserve">CECOS College </w:t>
      </w:r>
      <w:r>
        <w:rPr>
          <w:rFonts w:ascii="Calibri" w:hAnsi="Calibri" w:cs="Calibri"/>
          <w:sz w:val="22"/>
          <w:szCs w:val="22"/>
          <w:lang w:val="en"/>
        </w:rPr>
        <w:t xml:space="preserve">we aim to provide a safe environment for everyone, which means we have </w:t>
      </w:r>
      <w:r w:rsidR="00155F45">
        <w:rPr>
          <w:rFonts w:ascii="Calibri" w:hAnsi="Calibri" w:cs="Calibri"/>
          <w:sz w:val="22"/>
          <w:szCs w:val="22"/>
          <w:lang w:val="en"/>
        </w:rPr>
        <w:t xml:space="preserve">a </w:t>
      </w:r>
      <w:r w:rsidR="00155F45" w:rsidRPr="00E24B89">
        <w:rPr>
          <w:rFonts w:ascii="Calibri" w:hAnsi="Calibri" w:cs="Calibri"/>
          <w:sz w:val="22"/>
          <w:szCs w:val="22"/>
          <w:lang w:val="en"/>
        </w:rPr>
        <w:t xml:space="preserve">zero-tolerance </w:t>
      </w:r>
      <w:r>
        <w:rPr>
          <w:rFonts w:ascii="Calibri" w:hAnsi="Calibri" w:cs="Calibri"/>
          <w:sz w:val="22"/>
          <w:szCs w:val="22"/>
          <w:lang w:val="en"/>
        </w:rPr>
        <w:t>policy</w:t>
      </w:r>
      <w:r w:rsidR="00155F45" w:rsidRPr="00E24B89">
        <w:rPr>
          <w:rFonts w:ascii="Calibri" w:hAnsi="Calibri" w:cs="Calibri"/>
          <w:sz w:val="22"/>
          <w:szCs w:val="22"/>
          <w:lang w:val="en"/>
        </w:rPr>
        <w:t xml:space="preserve"> to any form of </w:t>
      </w:r>
      <w:r>
        <w:rPr>
          <w:rFonts w:ascii="Calibri" w:hAnsi="Calibri" w:cs="Calibri"/>
          <w:sz w:val="22"/>
          <w:szCs w:val="22"/>
          <w:lang w:val="en"/>
        </w:rPr>
        <w:t xml:space="preserve">bullying and </w:t>
      </w:r>
      <w:r w:rsidR="005005C2">
        <w:rPr>
          <w:rFonts w:ascii="Calibri" w:hAnsi="Calibri" w:cs="Calibri"/>
          <w:sz w:val="22"/>
          <w:szCs w:val="22"/>
          <w:lang w:val="en"/>
        </w:rPr>
        <w:t>harassment</w:t>
      </w:r>
      <w:r w:rsidR="00155F45" w:rsidRPr="00E24B89">
        <w:rPr>
          <w:rFonts w:ascii="Calibri" w:hAnsi="Calibri" w:cs="Calibri"/>
          <w:sz w:val="22"/>
          <w:szCs w:val="22"/>
          <w:lang w:val="en"/>
        </w:rPr>
        <w:t xml:space="preserve"> whether online or in person</w:t>
      </w:r>
      <w:r>
        <w:rPr>
          <w:rFonts w:ascii="Calibri" w:hAnsi="Calibri" w:cs="Calibri"/>
          <w:sz w:val="22"/>
          <w:szCs w:val="22"/>
          <w:lang w:val="en"/>
        </w:rPr>
        <w:t>. This includes</w:t>
      </w:r>
      <w:r w:rsidR="00155F45" w:rsidRPr="00E24B89">
        <w:rPr>
          <w:rFonts w:ascii="Calibri" w:hAnsi="Calibri" w:cs="Calibri"/>
          <w:sz w:val="22"/>
          <w:szCs w:val="22"/>
          <w:lang w:val="en"/>
        </w:rPr>
        <w:t xml:space="preserve"> sexual harassment and violence, racist, sexist and homophobic (or any other trans-related phobias) </w:t>
      </w:r>
      <w:proofErr w:type="spellStart"/>
      <w:r w:rsidR="00155F45" w:rsidRPr="00E24B89">
        <w:rPr>
          <w:rFonts w:ascii="Calibri" w:hAnsi="Calibri" w:cs="Calibri"/>
          <w:sz w:val="22"/>
          <w:szCs w:val="22"/>
          <w:lang w:val="en"/>
        </w:rPr>
        <w:t>behaviour</w:t>
      </w:r>
      <w:proofErr w:type="spellEnd"/>
      <w:r w:rsidR="00155F45" w:rsidRPr="00E24B89">
        <w:rPr>
          <w:rFonts w:ascii="Calibri" w:hAnsi="Calibri" w:cs="Calibri"/>
          <w:sz w:val="22"/>
          <w:szCs w:val="22"/>
          <w:lang w:val="en"/>
        </w:rPr>
        <w:t xml:space="preserve"> and abuse. </w:t>
      </w:r>
    </w:p>
    <w:p w14:paraId="50BB3375" w14:textId="77777777" w:rsidR="00FB5E72" w:rsidRDefault="00FB5E72" w:rsidP="00155F45">
      <w:pPr>
        <w:jc w:val="both"/>
        <w:rPr>
          <w:rFonts w:ascii="Calibri" w:hAnsi="Calibri" w:cs="Calibri"/>
          <w:sz w:val="22"/>
          <w:szCs w:val="22"/>
          <w:lang w:val="en"/>
        </w:rPr>
      </w:pPr>
    </w:p>
    <w:p w14:paraId="62868C0E" w14:textId="75E0EB99" w:rsidR="00155F45" w:rsidRDefault="00155F45" w:rsidP="00155F45">
      <w:pPr>
        <w:jc w:val="both"/>
        <w:rPr>
          <w:rFonts w:ascii="Calibri" w:hAnsi="Calibri" w:cs="Calibri"/>
          <w:sz w:val="22"/>
          <w:szCs w:val="22"/>
          <w:lang w:val="en"/>
        </w:rPr>
      </w:pPr>
      <w:r w:rsidRPr="00E24B89">
        <w:rPr>
          <w:rFonts w:ascii="Calibri" w:hAnsi="Calibri" w:cs="Calibri"/>
          <w:sz w:val="22"/>
          <w:szCs w:val="22"/>
          <w:lang w:val="en"/>
        </w:rPr>
        <w:t xml:space="preserve">Students and staff are encouraged to report any concerns or issues, however small, to a trusted member of staff and/or the Designated Safeguarding Lead (DSL) </w:t>
      </w:r>
      <w:hyperlink r:id="rId11" w:history="1">
        <w:r w:rsidR="005005C2" w:rsidRPr="00992CC3">
          <w:rPr>
            <w:rStyle w:val="Hyperlink"/>
            <w:rFonts w:ascii="Calibri" w:hAnsi="Calibri" w:cs="Calibri"/>
            <w:sz w:val="22"/>
            <w:szCs w:val="22"/>
            <w:lang w:val="en"/>
          </w:rPr>
          <w:t>beverley@cecos.ac.uk</w:t>
        </w:r>
      </w:hyperlink>
      <w:r w:rsidR="005005C2">
        <w:rPr>
          <w:rFonts w:ascii="Calibri" w:hAnsi="Calibri" w:cs="Calibri"/>
          <w:sz w:val="22"/>
          <w:szCs w:val="22"/>
          <w:lang w:val="en"/>
        </w:rPr>
        <w:t xml:space="preserve"> </w:t>
      </w:r>
      <w:r w:rsidRPr="00E24B89">
        <w:rPr>
          <w:rFonts w:ascii="Calibri" w:hAnsi="Calibri" w:cs="Calibri"/>
          <w:sz w:val="22"/>
          <w:szCs w:val="22"/>
          <w:lang w:val="en"/>
        </w:rPr>
        <w:t>so that appropriate and timely action can be taken and relevant support offered. The DSL will always be informed of concerns raised.</w:t>
      </w:r>
    </w:p>
    <w:p w14:paraId="4DDD5C82" w14:textId="77777777" w:rsidR="00155F45" w:rsidRPr="00E24B89" w:rsidRDefault="00155F45" w:rsidP="00155F45">
      <w:pPr>
        <w:jc w:val="both"/>
        <w:rPr>
          <w:rFonts w:ascii="Calibri" w:hAnsi="Calibri" w:cs="Calibri"/>
          <w:sz w:val="22"/>
          <w:szCs w:val="22"/>
          <w:lang w:val="en"/>
        </w:rPr>
      </w:pPr>
    </w:p>
    <w:p w14:paraId="51E09E9C" w14:textId="68DDC96D" w:rsidR="00155F45" w:rsidRPr="0026132E" w:rsidRDefault="00F43680" w:rsidP="0026132E">
      <w:pPr>
        <w:jc w:val="both"/>
        <w:rPr>
          <w:rFonts w:ascii="Calibri" w:hAnsi="Calibri" w:cs="Calibri"/>
          <w:sz w:val="22"/>
          <w:szCs w:val="22"/>
          <w:lang w:val="en"/>
        </w:rPr>
      </w:pPr>
      <w:r w:rsidRPr="0026132E">
        <w:rPr>
          <w:rFonts w:ascii="Calibri" w:hAnsi="Calibri" w:cs="Calibri"/>
          <w:sz w:val="22"/>
          <w:szCs w:val="22"/>
          <w:lang w:val="en"/>
        </w:rPr>
        <w:t xml:space="preserve">The </w:t>
      </w:r>
      <w:r w:rsidR="00155F45" w:rsidRPr="0026132E">
        <w:rPr>
          <w:rFonts w:ascii="Calibri" w:hAnsi="Calibri" w:cs="Calibri"/>
          <w:sz w:val="22"/>
          <w:szCs w:val="22"/>
          <w:lang w:val="en"/>
        </w:rPr>
        <w:t>College acts in accordance with the law including as set out in:</w:t>
      </w:r>
    </w:p>
    <w:p w14:paraId="3AB56973" w14:textId="6F4665E9" w:rsidR="00155F45" w:rsidRPr="00155F45" w:rsidRDefault="00155F45" w:rsidP="00155F45">
      <w:pPr>
        <w:pStyle w:val="ListParagraph"/>
        <w:numPr>
          <w:ilvl w:val="0"/>
          <w:numId w:val="17"/>
        </w:numPr>
        <w:jc w:val="both"/>
        <w:rPr>
          <w:rFonts w:ascii="Calibri" w:hAnsi="Calibri" w:cs="Calibri"/>
          <w:sz w:val="22"/>
          <w:szCs w:val="22"/>
          <w:lang w:val="en"/>
        </w:rPr>
      </w:pPr>
      <w:r w:rsidRPr="00155F45">
        <w:rPr>
          <w:rFonts w:ascii="Calibri" w:hAnsi="Calibri" w:cs="Calibri"/>
          <w:sz w:val="22"/>
          <w:szCs w:val="22"/>
          <w:lang w:val="en"/>
        </w:rPr>
        <w:t>The Education and Inspections Act</w:t>
      </w:r>
      <w:r w:rsidR="0062537B">
        <w:rPr>
          <w:rFonts w:ascii="Calibri" w:hAnsi="Calibri" w:cs="Calibri"/>
          <w:sz w:val="22"/>
          <w:szCs w:val="22"/>
          <w:lang w:val="en"/>
        </w:rPr>
        <w:t>.</w:t>
      </w:r>
      <w:r w:rsidRPr="00155F45">
        <w:rPr>
          <w:rFonts w:ascii="Calibri" w:hAnsi="Calibri" w:cs="Calibri"/>
          <w:sz w:val="22"/>
          <w:szCs w:val="22"/>
          <w:lang w:val="en"/>
        </w:rPr>
        <w:t xml:space="preserve"> 2006</w:t>
      </w:r>
    </w:p>
    <w:p w14:paraId="004BC8B3" w14:textId="772C1C9C" w:rsidR="00155F45" w:rsidRPr="00155F45" w:rsidRDefault="00155F45" w:rsidP="00155F45">
      <w:pPr>
        <w:pStyle w:val="ListParagraph"/>
        <w:numPr>
          <w:ilvl w:val="0"/>
          <w:numId w:val="17"/>
        </w:numPr>
        <w:jc w:val="both"/>
        <w:rPr>
          <w:rFonts w:ascii="Calibri" w:hAnsi="Calibri" w:cs="Calibri"/>
          <w:sz w:val="22"/>
          <w:szCs w:val="22"/>
          <w:lang w:val="en"/>
        </w:rPr>
      </w:pPr>
      <w:r w:rsidRPr="00155F45">
        <w:rPr>
          <w:rFonts w:ascii="Calibri" w:hAnsi="Calibri" w:cs="Calibri"/>
          <w:sz w:val="22"/>
          <w:szCs w:val="22"/>
          <w:lang w:val="en"/>
        </w:rPr>
        <w:t>The Education (Independent School Standards) Regulations</w:t>
      </w:r>
      <w:r w:rsidR="0062537B">
        <w:rPr>
          <w:rFonts w:ascii="Calibri" w:hAnsi="Calibri" w:cs="Calibri"/>
          <w:sz w:val="22"/>
          <w:szCs w:val="22"/>
          <w:lang w:val="en"/>
        </w:rPr>
        <w:t>.</w:t>
      </w:r>
      <w:r w:rsidRPr="00155F45">
        <w:rPr>
          <w:rFonts w:ascii="Calibri" w:hAnsi="Calibri" w:cs="Calibri"/>
          <w:sz w:val="22"/>
          <w:szCs w:val="22"/>
          <w:lang w:val="en"/>
        </w:rPr>
        <w:t xml:space="preserve"> 2014</w:t>
      </w:r>
    </w:p>
    <w:p w14:paraId="06B4E1E8" w14:textId="72528F32" w:rsidR="00155F45" w:rsidRDefault="00155F45" w:rsidP="00155F45">
      <w:pPr>
        <w:pStyle w:val="ListParagraph"/>
        <w:numPr>
          <w:ilvl w:val="0"/>
          <w:numId w:val="17"/>
        </w:numPr>
        <w:jc w:val="both"/>
        <w:rPr>
          <w:rFonts w:ascii="Calibri" w:hAnsi="Calibri" w:cs="Calibri"/>
          <w:sz w:val="22"/>
          <w:szCs w:val="22"/>
          <w:lang w:val="en"/>
        </w:rPr>
      </w:pPr>
      <w:r w:rsidRPr="00155F45">
        <w:rPr>
          <w:rFonts w:ascii="Calibri" w:hAnsi="Calibri" w:cs="Calibri"/>
          <w:sz w:val="22"/>
          <w:szCs w:val="22"/>
          <w:lang w:val="en"/>
        </w:rPr>
        <w:t>The Equality Act</w:t>
      </w:r>
      <w:r w:rsidR="0062537B">
        <w:rPr>
          <w:rFonts w:ascii="Calibri" w:hAnsi="Calibri" w:cs="Calibri"/>
          <w:sz w:val="22"/>
          <w:szCs w:val="22"/>
          <w:lang w:val="en"/>
        </w:rPr>
        <w:t>.</w:t>
      </w:r>
      <w:r w:rsidRPr="00155F45">
        <w:rPr>
          <w:rFonts w:ascii="Calibri" w:hAnsi="Calibri" w:cs="Calibri"/>
          <w:sz w:val="22"/>
          <w:szCs w:val="22"/>
          <w:lang w:val="en"/>
        </w:rPr>
        <w:t xml:space="preserve"> 2010</w:t>
      </w:r>
    </w:p>
    <w:p w14:paraId="282DD5A0" w14:textId="30649B3F" w:rsidR="0026132E" w:rsidRPr="0026132E" w:rsidRDefault="0026132E" w:rsidP="0026132E">
      <w:pPr>
        <w:pStyle w:val="ListParagraph"/>
        <w:numPr>
          <w:ilvl w:val="0"/>
          <w:numId w:val="17"/>
        </w:numPr>
        <w:jc w:val="both"/>
        <w:rPr>
          <w:rFonts w:ascii="Calibri" w:hAnsi="Calibri" w:cs="Calibri"/>
          <w:sz w:val="22"/>
          <w:szCs w:val="22"/>
          <w:lang w:val="en"/>
        </w:rPr>
      </w:pPr>
      <w:r>
        <w:rPr>
          <w:rFonts w:ascii="Calibri" w:hAnsi="Calibri" w:cs="Calibri"/>
          <w:sz w:val="22"/>
          <w:szCs w:val="22"/>
          <w:lang w:val="en"/>
        </w:rPr>
        <w:t>The Public Sector Equality Duty (PSED) 2011 which requires public bodies and those in receipt of public funding to:</w:t>
      </w:r>
    </w:p>
    <w:p w14:paraId="01692070" w14:textId="27409912" w:rsidR="0026132E" w:rsidRPr="0026132E" w:rsidRDefault="0026132E" w:rsidP="00D40D22">
      <w:pPr>
        <w:pStyle w:val="ListParagraph"/>
        <w:numPr>
          <w:ilvl w:val="1"/>
          <w:numId w:val="17"/>
        </w:numPr>
        <w:ind w:left="720"/>
        <w:jc w:val="both"/>
        <w:rPr>
          <w:rFonts w:ascii="Calibri" w:hAnsi="Calibri" w:cs="Calibri"/>
          <w:sz w:val="22"/>
          <w:szCs w:val="22"/>
          <w:lang w:val="en"/>
        </w:rPr>
      </w:pPr>
      <w:r w:rsidRPr="0026132E">
        <w:rPr>
          <w:rFonts w:ascii="Calibri" w:hAnsi="Calibri" w:cs="Calibri"/>
          <w:sz w:val="22"/>
          <w:szCs w:val="22"/>
          <w:lang w:val="en"/>
        </w:rPr>
        <w:t xml:space="preserve">eliminate unlawful discrimination, harassment, </w:t>
      </w:r>
      <w:proofErr w:type="spellStart"/>
      <w:r w:rsidRPr="0026132E">
        <w:rPr>
          <w:rFonts w:ascii="Calibri" w:hAnsi="Calibri" w:cs="Calibri"/>
          <w:sz w:val="22"/>
          <w:szCs w:val="22"/>
          <w:lang w:val="en"/>
        </w:rPr>
        <w:t>victimisation</w:t>
      </w:r>
      <w:proofErr w:type="spellEnd"/>
      <w:r w:rsidRPr="0026132E">
        <w:rPr>
          <w:rFonts w:ascii="Calibri" w:hAnsi="Calibri" w:cs="Calibri"/>
          <w:sz w:val="22"/>
          <w:szCs w:val="22"/>
          <w:lang w:val="en"/>
        </w:rPr>
        <w:t xml:space="preserve"> and any other conduct </w:t>
      </w:r>
    </w:p>
    <w:p w14:paraId="486CF97F" w14:textId="78EACEF2" w:rsidR="0062537B" w:rsidRPr="0026132E" w:rsidRDefault="0062537B" w:rsidP="0062537B">
      <w:pPr>
        <w:jc w:val="both"/>
        <w:rPr>
          <w:rFonts w:ascii="Calibri" w:hAnsi="Calibri" w:cs="Calibri"/>
          <w:sz w:val="22"/>
          <w:szCs w:val="22"/>
          <w:lang w:val="en"/>
        </w:rPr>
      </w:pPr>
      <w:r>
        <w:rPr>
          <w:rFonts w:ascii="Calibri" w:hAnsi="Calibri" w:cs="Calibri"/>
          <w:sz w:val="22"/>
          <w:szCs w:val="22"/>
          <w:lang w:val="en"/>
        </w:rPr>
        <w:t xml:space="preserve">               </w:t>
      </w:r>
      <w:r w:rsidR="0026132E" w:rsidRPr="0062537B">
        <w:rPr>
          <w:rFonts w:ascii="Calibri" w:hAnsi="Calibri" w:cs="Calibri"/>
          <w:sz w:val="22"/>
          <w:szCs w:val="22"/>
          <w:lang w:val="en"/>
        </w:rPr>
        <w:t xml:space="preserve">prohibited by the Act </w:t>
      </w:r>
    </w:p>
    <w:p w14:paraId="6D7527C4" w14:textId="743D02E1" w:rsidR="0026132E" w:rsidRPr="0026132E" w:rsidRDefault="0026132E" w:rsidP="00D40D22">
      <w:pPr>
        <w:pStyle w:val="ListParagraph"/>
        <w:numPr>
          <w:ilvl w:val="1"/>
          <w:numId w:val="17"/>
        </w:numPr>
        <w:ind w:left="720"/>
        <w:jc w:val="both"/>
        <w:rPr>
          <w:rFonts w:ascii="Calibri" w:hAnsi="Calibri" w:cs="Calibri"/>
          <w:sz w:val="22"/>
          <w:szCs w:val="22"/>
          <w:lang w:val="en"/>
        </w:rPr>
      </w:pPr>
      <w:r w:rsidRPr="0026132E">
        <w:rPr>
          <w:rFonts w:ascii="Calibri" w:hAnsi="Calibri" w:cs="Calibri"/>
          <w:sz w:val="22"/>
          <w:szCs w:val="22"/>
          <w:lang w:val="en"/>
        </w:rPr>
        <w:t xml:space="preserve">advance equality of opportunity between people who share a protected characteristic </w:t>
      </w:r>
    </w:p>
    <w:p w14:paraId="42837055" w14:textId="2FB4736F" w:rsidR="0026132E" w:rsidRPr="0062537B" w:rsidRDefault="0062537B" w:rsidP="0062537B">
      <w:pPr>
        <w:jc w:val="both"/>
        <w:rPr>
          <w:rFonts w:ascii="Calibri" w:hAnsi="Calibri" w:cs="Calibri"/>
          <w:sz w:val="22"/>
          <w:szCs w:val="22"/>
          <w:lang w:val="en"/>
        </w:rPr>
      </w:pPr>
      <w:r>
        <w:rPr>
          <w:rFonts w:ascii="Calibri" w:hAnsi="Calibri" w:cs="Calibri"/>
          <w:sz w:val="22"/>
          <w:szCs w:val="22"/>
          <w:lang w:val="en"/>
        </w:rPr>
        <w:t xml:space="preserve">               </w:t>
      </w:r>
      <w:r w:rsidR="0026132E" w:rsidRPr="0062537B">
        <w:rPr>
          <w:rFonts w:ascii="Calibri" w:hAnsi="Calibri" w:cs="Calibri"/>
          <w:sz w:val="22"/>
          <w:szCs w:val="22"/>
          <w:lang w:val="en"/>
        </w:rPr>
        <w:t xml:space="preserve">and people who do not share it </w:t>
      </w:r>
    </w:p>
    <w:p w14:paraId="47793689" w14:textId="63A46C8B" w:rsidR="0026132E" w:rsidRPr="0026132E" w:rsidRDefault="0026132E" w:rsidP="00D40D22">
      <w:pPr>
        <w:pStyle w:val="ListParagraph"/>
        <w:numPr>
          <w:ilvl w:val="1"/>
          <w:numId w:val="17"/>
        </w:numPr>
        <w:ind w:left="720"/>
        <w:jc w:val="both"/>
        <w:rPr>
          <w:rFonts w:ascii="Calibri" w:hAnsi="Calibri" w:cs="Calibri"/>
          <w:sz w:val="22"/>
          <w:szCs w:val="22"/>
          <w:lang w:val="en"/>
        </w:rPr>
      </w:pPr>
      <w:r w:rsidRPr="0026132E">
        <w:rPr>
          <w:rFonts w:ascii="Calibri" w:hAnsi="Calibri" w:cs="Calibri"/>
          <w:sz w:val="22"/>
          <w:szCs w:val="22"/>
          <w:lang w:val="en"/>
        </w:rPr>
        <w:t xml:space="preserve">foster good relations between people who share a protected characteristic and people </w:t>
      </w:r>
    </w:p>
    <w:p w14:paraId="41FD6549" w14:textId="3FE3DFA3" w:rsidR="0026132E" w:rsidRPr="0062537B" w:rsidRDefault="0062537B" w:rsidP="0062537B">
      <w:pPr>
        <w:jc w:val="both"/>
        <w:rPr>
          <w:rFonts w:ascii="Calibri" w:hAnsi="Calibri" w:cs="Calibri"/>
          <w:sz w:val="22"/>
          <w:szCs w:val="22"/>
          <w:lang w:val="en"/>
        </w:rPr>
      </w:pPr>
      <w:r>
        <w:rPr>
          <w:rFonts w:ascii="Calibri" w:hAnsi="Calibri" w:cs="Calibri"/>
          <w:sz w:val="22"/>
          <w:szCs w:val="22"/>
          <w:lang w:val="en"/>
        </w:rPr>
        <w:t xml:space="preserve">               </w:t>
      </w:r>
      <w:r w:rsidR="0026132E" w:rsidRPr="0062537B">
        <w:rPr>
          <w:rFonts w:ascii="Calibri" w:hAnsi="Calibri" w:cs="Calibri"/>
          <w:sz w:val="22"/>
          <w:szCs w:val="22"/>
          <w:lang w:val="en"/>
        </w:rPr>
        <w:t>who do not share it.</w:t>
      </w:r>
      <w:r>
        <w:rPr>
          <w:rFonts w:ascii="Calibri" w:hAnsi="Calibri" w:cs="Calibri"/>
          <w:sz w:val="22"/>
          <w:szCs w:val="22"/>
          <w:lang w:val="en"/>
        </w:rPr>
        <w:t xml:space="preserve"> </w:t>
      </w:r>
    </w:p>
    <w:p w14:paraId="4C88A765" w14:textId="28A5E35C" w:rsidR="0062537B" w:rsidRDefault="005005C2" w:rsidP="005005C2">
      <w:pPr>
        <w:pStyle w:val="ListParagraph"/>
        <w:numPr>
          <w:ilvl w:val="0"/>
          <w:numId w:val="19"/>
        </w:numPr>
        <w:jc w:val="both"/>
        <w:rPr>
          <w:rFonts w:ascii="Calibri" w:hAnsi="Calibri" w:cs="Calibri"/>
          <w:sz w:val="22"/>
          <w:szCs w:val="22"/>
          <w:lang w:val="en"/>
        </w:rPr>
      </w:pPr>
      <w:r>
        <w:rPr>
          <w:rFonts w:ascii="Calibri" w:hAnsi="Calibri" w:cs="Calibri"/>
          <w:sz w:val="22"/>
          <w:szCs w:val="22"/>
          <w:lang w:val="en"/>
        </w:rPr>
        <w:t>Office for Student conditions of registration E6</w:t>
      </w:r>
      <w:r w:rsidR="00293C4A">
        <w:rPr>
          <w:rFonts w:ascii="Calibri" w:hAnsi="Calibri" w:cs="Calibri"/>
          <w:sz w:val="22"/>
          <w:szCs w:val="22"/>
          <w:lang w:val="en"/>
        </w:rPr>
        <w:t>, 2024</w:t>
      </w:r>
      <w:r>
        <w:rPr>
          <w:rFonts w:ascii="Calibri" w:hAnsi="Calibri" w:cs="Calibri"/>
          <w:sz w:val="22"/>
          <w:szCs w:val="22"/>
          <w:lang w:val="en"/>
        </w:rPr>
        <w:t>: Harassment and sexual misconduct (unwanted conduct of a sexual nature)</w:t>
      </w:r>
      <w:r w:rsidR="0062537B">
        <w:rPr>
          <w:rFonts w:ascii="Calibri" w:hAnsi="Calibri" w:cs="Calibri"/>
          <w:sz w:val="22"/>
          <w:szCs w:val="22"/>
          <w:lang w:val="en"/>
        </w:rPr>
        <w:t>, as reflected in:</w:t>
      </w:r>
    </w:p>
    <w:p w14:paraId="349E0A26" w14:textId="4385982F" w:rsidR="0062537B" w:rsidRDefault="0062537B" w:rsidP="0062537B">
      <w:pPr>
        <w:pStyle w:val="ListParagraph"/>
        <w:numPr>
          <w:ilvl w:val="1"/>
          <w:numId w:val="19"/>
        </w:numPr>
        <w:jc w:val="both"/>
        <w:rPr>
          <w:rFonts w:ascii="Calibri" w:hAnsi="Calibri" w:cs="Calibri"/>
          <w:sz w:val="22"/>
          <w:szCs w:val="22"/>
          <w:lang w:val="en"/>
        </w:rPr>
      </w:pPr>
      <w:r>
        <w:rPr>
          <w:rFonts w:ascii="Calibri" w:hAnsi="Calibri" w:cs="Calibri"/>
          <w:sz w:val="22"/>
          <w:szCs w:val="22"/>
          <w:lang w:val="en"/>
        </w:rPr>
        <w:t>Sexual harassment as defined by Section 26 (2) of the Equality Act, 2010</w:t>
      </w:r>
    </w:p>
    <w:p w14:paraId="4E9994C7" w14:textId="7118125E" w:rsidR="005005C2" w:rsidRDefault="0062537B" w:rsidP="0062537B">
      <w:pPr>
        <w:pStyle w:val="ListParagraph"/>
        <w:numPr>
          <w:ilvl w:val="1"/>
          <w:numId w:val="19"/>
        </w:numPr>
        <w:jc w:val="both"/>
        <w:rPr>
          <w:rFonts w:ascii="Calibri" w:hAnsi="Calibri" w:cs="Calibri"/>
          <w:sz w:val="22"/>
          <w:szCs w:val="22"/>
          <w:lang w:val="en"/>
        </w:rPr>
      </w:pPr>
      <w:r>
        <w:rPr>
          <w:rFonts w:ascii="Calibri" w:hAnsi="Calibri" w:cs="Calibri"/>
          <w:sz w:val="22"/>
          <w:szCs w:val="22"/>
          <w:lang w:val="en"/>
        </w:rPr>
        <w:t>Assault and Rape as defined in the Sexual Offences Act, 2003</w:t>
      </w:r>
    </w:p>
    <w:p w14:paraId="37ACC503" w14:textId="00CAB5B5" w:rsidR="0062537B" w:rsidRDefault="0062537B" w:rsidP="0062537B">
      <w:pPr>
        <w:pStyle w:val="ListParagraph"/>
        <w:numPr>
          <w:ilvl w:val="1"/>
          <w:numId w:val="19"/>
        </w:numPr>
        <w:jc w:val="both"/>
        <w:rPr>
          <w:rFonts w:ascii="Calibri" w:hAnsi="Calibri" w:cs="Calibri"/>
          <w:sz w:val="22"/>
          <w:szCs w:val="22"/>
          <w:lang w:val="en"/>
        </w:rPr>
      </w:pPr>
      <w:r>
        <w:rPr>
          <w:rFonts w:ascii="Calibri" w:hAnsi="Calibri" w:cs="Calibri"/>
          <w:sz w:val="22"/>
          <w:szCs w:val="22"/>
          <w:lang w:val="en"/>
        </w:rPr>
        <w:t>Physical unwanted sexual advances as set out in the Equality and Human Rights Commission: Sexual Harassment and the Law, 2017</w:t>
      </w:r>
    </w:p>
    <w:p w14:paraId="34D07FC9" w14:textId="36B60BA6" w:rsidR="0062537B" w:rsidRDefault="0062537B" w:rsidP="0062537B">
      <w:pPr>
        <w:pStyle w:val="ListParagraph"/>
        <w:numPr>
          <w:ilvl w:val="1"/>
          <w:numId w:val="19"/>
        </w:numPr>
        <w:jc w:val="both"/>
        <w:rPr>
          <w:rFonts w:ascii="Calibri" w:hAnsi="Calibri" w:cs="Calibri"/>
          <w:sz w:val="22"/>
          <w:szCs w:val="22"/>
          <w:lang w:val="en"/>
        </w:rPr>
      </w:pPr>
      <w:r>
        <w:rPr>
          <w:rFonts w:ascii="Calibri" w:hAnsi="Calibri" w:cs="Calibri"/>
          <w:sz w:val="22"/>
          <w:szCs w:val="22"/>
          <w:lang w:val="en"/>
        </w:rPr>
        <w:t xml:space="preserve">Intimidation, or promising resources or benefits in return for sexual </w:t>
      </w:r>
      <w:proofErr w:type="spellStart"/>
      <w:r>
        <w:rPr>
          <w:rFonts w:ascii="Calibri" w:hAnsi="Calibri" w:cs="Calibri"/>
          <w:sz w:val="22"/>
          <w:szCs w:val="22"/>
          <w:lang w:val="en"/>
        </w:rPr>
        <w:t>favours</w:t>
      </w:r>
      <w:proofErr w:type="spellEnd"/>
      <w:r>
        <w:rPr>
          <w:rFonts w:ascii="Calibri" w:hAnsi="Calibri" w:cs="Calibri"/>
          <w:sz w:val="22"/>
          <w:szCs w:val="22"/>
          <w:lang w:val="en"/>
        </w:rPr>
        <w:t>, as set out in the Equality and Human Rights Commission: Sexual Harassment and the Law, 2017</w:t>
      </w:r>
    </w:p>
    <w:p w14:paraId="2125D57A" w14:textId="50128228" w:rsidR="0062537B" w:rsidRDefault="0062537B" w:rsidP="0062537B">
      <w:pPr>
        <w:pStyle w:val="ListParagraph"/>
        <w:numPr>
          <w:ilvl w:val="1"/>
          <w:numId w:val="19"/>
        </w:numPr>
        <w:jc w:val="both"/>
        <w:rPr>
          <w:rFonts w:ascii="Calibri" w:hAnsi="Calibri" w:cs="Calibri"/>
          <w:sz w:val="22"/>
          <w:szCs w:val="22"/>
          <w:lang w:val="en"/>
        </w:rPr>
      </w:pPr>
      <w:r>
        <w:rPr>
          <w:rFonts w:ascii="Calibri" w:hAnsi="Calibri" w:cs="Calibri"/>
          <w:sz w:val="22"/>
          <w:szCs w:val="22"/>
          <w:lang w:val="en"/>
        </w:rPr>
        <w:t xml:space="preserve">Distributing private and explicit images or videos of an </w:t>
      </w:r>
      <w:proofErr w:type="spellStart"/>
      <w:r>
        <w:rPr>
          <w:rFonts w:ascii="Calibri" w:hAnsi="Calibri" w:cs="Calibri"/>
          <w:sz w:val="22"/>
          <w:szCs w:val="22"/>
          <w:lang w:val="en"/>
        </w:rPr>
        <w:t>indivdual</w:t>
      </w:r>
      <w:proofErr w:type="spellEnd"/>
      <w:r>
        <w:rPr>
          <w:rFonts w:ascii="Calibri" w:hAnsi="Calibri" w:cs="Calibri"/>
          <w:sz w:val="22"/>
          <w:szCs w:val="22"/>
          <w:lang w:val="en"/>
        </w:rPr>
        <w:t xml:space="preserve"> without their consent as defined by the Criminal Justice and Courts Act, 2015.</w:t>
      </w:r>
    </w:p>
    <w:p w14:paraId="1A33C62B" w14:textId="77777777" w:rsidR="005005C2" w:rsidRPr="00155F45" w:rsidRDefault="005005C2" w:rsidP="00D40D22">
      <w:pPr>
        <w:pStyle w:val="ListParagraph"/>
        <w:ind w:left="1080"/>
        <w:jc w:val="both"/>
        <w:rPr>
          <w:rFonts w:ascii="Calibri" w:hAnsi="Calibri" w:cs="Calibri"/>
          <w:sz w:val="22"/>
          <w:szCs w:val="22"/>
          <w:lang w:val="en"/>
        </w:rPr>
      </w:pPr>
    </w:p>
    <w:p w14:paraId="71E7F192" w14:textId="13C8ACD3" w:rsidR="00E24B89" w:rsidRDefault="00F43680" w:rsidP="001150A3">
      <w:pPr>
        <w:jc w:val="both"/>
        <w:rPr>
          <w:rFonts w:ascii="Calibri" w:hAnsi="Calibri" w:cs="Calibri"/>
          <w:sz w:val="22"/>
          <w:szCs w:val="22"/>
          <w:lang w:val="en"/>
        </w:rPr>
      </w:pPr>
      <w:r w:rsidRPr="00E24B89">
        <w:rPr>
          <w:rFonts w:ascii="Calibri" w:hAnsi="Calibri" w:cs="Calibri"/>
          <w:sz w:val="22"/>
          <w:szCs w:val="22"/>
          <w:lang w:val="en"/>
        </w:rPr>
        <w:t xml:space="preserve"> </w:t>
      </w:r>
      <w:r w:rsidR="00E24B89" w:rsidRPr="00E24B89">
        <w:rPr>
          <w:rFonts w:ascii="Calibri" w:hAnsi="Calibri" w:cs="Calibri"/>
          <w:sz w:val="22"/>
          <w:szCs w:val="22"/>
          <w:lang w:val="en"/>
        </w:rPr>
        <w:t xml:space="preserve">This policy applies to all students and staff at the College irrespective of their age and whether or not a student is in the care of the College when bullying </w:t>
      </w:r>
      <w:proofErr w:type="spellStart"/>
      <w:r w:rsidR="00E24B89" w:rsidRPr="00E24B89">
        <w:rPr>
          <w:rFonts w:ascii="Calibri" w:hAnsi="Calibri" w:cs="Calibri"/>
          <w:sz w:val="22"/>
          <w:szCs w:val="22"/>
          <w:lang w:val="en"/>
        </w:rPr>
        <w:t>behaviour</w:t>
      </w:r>
      <w:proofErr w:type="spellEnd"/>
      <w:r w:rsidR="00E24B89" w:rsidRPr="00E24B89">
        <w:rPr>
          <w:rFonts w:ascii="Calibri" w:hAnsi="Calibri" w:cs="Calibri"/>
          <w:sz w:val="22"/>
          <w:szCs w:val="22"/>
          <w:lang w:val="en"/>
        </w:rPr>
        <w:t xml:space="preserve"> occurs. While this policy </w:t>
      </w:r>
      <w:proofErr w:type="spellStart"/>
      <w:r w:rsidR="00FB5E72">
        <w:rPr>
          <w:rFonts w:ascii="Calibri" w:hAnsi="Calibri" w:cs="Calibri"/>
          <w:sz w:val="22"/>
          <w:szCs w:val="22"/>
          <w:lang w:val="en"/>
        </w:rPr>
        <w:t>recognises</w:t>
      </w:r>
      <w:proofErr w:type="spellEnd"/>
      <w:r w:rsidR="00E24B89" w:rsidRPr="00E24B89">
        <w:rPr>
          <w:rFonts w:ascii="Calibri" w:hAnsi="Calibri" w:cs="Calibri"/>
          <w:sz w:val="22"/>
          <w:szCs w:val="22"/>
          <w:lang w:val="en"/>
        </w:rPr>
        <w:t xml:space="preserve"> bullying</w:t>
      </w:r>
      <w:r w:rsidR="0062537B">
        <w:rPr>
          <w:rFonts w:ascii="Calibri" w:hAnsi="Calibri" w:cs="Calibri"/>
          <w:sz w:val="22"/>
          <w:szCs w:val="22"/>
          <w:lang w:val="en"/>
        </w:rPr>
        <w:t>/harassment</w:t>
      </w:r>
      <w:r w:rsidR="00E24B89" w:rsidRPr="00E24B89">
        <w:rPr>
          <w:rFonts w:ascii="Calibri" w:hAnsi="Calibri" w:cs="Calibri"/>
          <w:sz w:val="22"/>
          <w:szCs w:val="22"/>
          <w:lang w:val="en"/>
        </w:rPr>
        <w:t xml:space="preserve"> of students by other students, it </w:t>
      </w:r>
      <w:r w:rsidR="00663A55">
        <w:rPr>
          <w:rFonts w:ascii="Calibri" w:hAnsi="Calibri" w:cs="Calibri"/>
          <w:sz w:val="22"/>
          <w:szCs w:val="22"/>
          <w:lang w:val="en"/>
        </w:rPr>
        <w:t xml:space="preserve">also covers </w:t>
      </w:r>
      <w:r w:rsidR="00E24B89" w:rsidRPr="00E24B89">
        <w:rPr>
          <w:rFonts w:ascii="Calibri" w:hAnsi="Calibri" w:cs="Calibri"/>
          <w:sz w:val="22"/>
          <w:szCs w:val="22"/>
          <w:lang w:val="en"/>
        </w:rPr>
        <w:t xml:space="preserve">other forms of bullying </w:t>
      </w:r>
      <w:r w:rsidR="00663A55">
        <w:rPr>
          <w:rFonts w:ascii="Calibri" w:hAnsi="Calibri" w:cs="Calibri"/>
          <w:sz w:val="22"/>
          <w:szCs w:val="22"/>
          <w:lang w:val="en"/>
        </w:rPr>
        <w:t xml:space="preserve">that </w:t>
      </w:r>
      <w:r w:rsidR="00E24B89" w:rsidRPr="00E24B89">
        <w:rPr>
          <w:rFonts w:ascii="Calibri" w:hAnsi="Calibri" w:cs="Calibri"/>
          <w:sz w:val="22"/>
          <w:szCs w:val="22"/>
          <w:lang w:val="en"/>
        </w:rPr>
        <w:t>may occur</w:t>
      </w:r>
      <w:r w:rsidR="0062537B">
        <w:rPr>
          <w:rFonts w:ascii="Calibri" w:hAnsi="Calibri" w:cs="Calibri"/>
          <w:sz w:val="22"/>
          <w:szCs w:val="22"/>
          <w:lang w:val="en"/>
        </w:rPr>
        <w:t>, including bullying/</w:t>
      </w:r>
      <w:r w:rsidR="00293C4A">
        <w:rPr>
          <w:rFonts w:ascii="Calibri" w:hAnsi="Calibri" w:cs="Calibri"/>
          <w:sz w:val="22"/>
          <w:szCs w:val="22"/>
          <w:lang w:val="en"/>
        </w:rPr>
        <w:t>harassment by</w:t>
      </w:r>
      <w:r w:rsidR="0062537B">
        <w:rPr>
          <w:rFonts w:ascii="Calibri" w:hAnsi="Calibri" w:cs="Calibri"/>
          <w:sz w:val="22"/>
          <w:szCs w:val="22"/>
          <w:lang w:val="en"/>
        </w:rPr>
        <w:t xml:space="preserve"> staff of both students and other staff members</w:t>
      </w:r>
      <w:r w:rsidR="00E24B89" w:rsidRPr="00E24B89">
        <w:rPr>
          <w:rFonts w:ascii="Calibri" w:hAnsi="Calibri" w:cs="Calibri"/>
          <w:sz w:val="22"/>
          <w:szCs w:val="22"/>
          <w:lang w:val="en"/>
        </w:rPr>
        <w:t>.</w:t>
      </w:r>
    </w:p>
    <w:p w14:paraId="1557F1D5" w14:textId="77777777" w:rsidR="00663A55" w:rsidRDefault="00663A55" w:rsidP="001150A3">
      <w:pPr>
        <w:jc w:val="both"/>
        <w:rPr>
          <w:rFonts w:ascii="Calibri" w:hAnsi="Calibri" w:cs="Calibri"/>
          <w:sz w:val="22"/>
          <w:szCs w:val="22"/>
          <w:lang w:val="en"/>
        </w:rPr>
      </w:pPr>
    </w:p>
    <w:p w14:paraId="6E87ED11" w14:textId="77777777" w:rsidR="004D5370" w:rsidRDefault="004D5370" w:rsidP="001150A3">
      <w:pPr>
        <w:jc w:val="both"/>
        <w:rPr>
          <w:rFonts w:ascii="Calibri" w:hAnsi="Calibri" w:cs="Calibri"/>
          <w:sz w:val="22"/>
          <w:szCs w:val="22"/>
          <w:lang w:val="en"/>
        </w:rPr>
      </w:pPr>
    </w:p>
    <w:p w14:paraId="7A1AC781" w14:textId="58981447" w:rsidR="004D5370" w:rsidRPr="00663A55" w:rsidRDefault="004D5370" w:rsidP="004D5370">
      <w:pPr>
        <w:jc w:val="both"/>
        <w:rPr>
          <w:rFonts w:ascii="Calibri" w:hAnsi="Calibri" w:cs="Calibri"/>
          <w:b/>
          <w:bCs w:val="0"/>
          <w:sz w:val="22"/>
          <w:szCs w:val="22"/>
        </w:rPr>
      </w:pPr>
      <w:r>
        <w:rPr>
          <w:rFonts w:ascii="Calibri" w:hAnsi="Calibri" w:cs="Calibri"/>
          <w:sz w:val="22"/>
          <w:szCs w:val="22"/>
        </w:rPr>
        <w:t>Some types of bulling may also be considered an offence, particularly where these involve threatening behaviour or harassment</w:t>
      </w:r>
      <w:r w:rsidR="00663A55">
        <w:rPr>
          <w:rFonts w:ascii="Calibri" w:hAnsi="Calibri" w:cs="Calibri"/>
          <w:sz w:val="22"/>
          <w:szCs w:val="22"/>
        </w:rPr>
        <w:t>, including sexual harassment</w:t>
      </w:r>
      <w:r>
        <w:rPr>
          <w:rFonts w:ascii="Calibri" w:hAnsi="Calibri" w:cs="Calibri"/>
          <w:sz w:val="22"/>
          <w:szCs w:val="22"/>
        </w:rPr>
        <w:t>, whether in person or through communications. Anyone who sends an electronic communication ‘</w:t>
      </w:r>
      <w:r w:rsidRPr="00663A55">
        <w:rPr>
          <w:rFonts w:ascii="Calibri" w:hAnsi="Calibri" w:cs="Calibri"/>
          <w:b/>
          <w:bCs w:val="0"/>
          <w:i/>
          <w:sz w:val="22"/>
          <w:szCs w:val="22"/>
        </w:rPr>
        <w:t>which conveys a message which is indecent or grossly offensive, a threat, or information which is false and known or believed to be false by the sender, is guilty of an offence if their purpose in sending it was to cause distress or anxiety to the recipient.</w:t>
      </w:r>
      <w:r w:rsidRPr="00663A55">
        <w:rPr>
          <w:rFonts w:ascii="Calibri" w:hAnsi="Calibri" w:cs="Calibri"/>
          <w:b/>
          <w:bCs w:val="0"/>
          <w:sz w:val="22"/>
          <w:szCs w:val="22"/>
        </w:rPr>
        <w:t>’</w:t>
      </w:r>
      <w:r w:rsidRPr="00663A55">
        <w:rPr>
          <w:rStyle w:val="FootnoteReference"/>
          <w:rFonts w:ascii="Calibri" w:hAnsi="Calibri" w:cs="Calibri"/>
          <w:b/>
          <w:bCs w:val="0"/>
          <w:sz w:val="22"/>
          <w:szCs w:val="22"/>
        </w:rPr>
        <w:footnoteReference w:id="1"/>
      </w:r>
    </w:p>
    <w:p w14:paraId="6A2B72E2" w14:textId="77777777" w:rsidR="00E24B89" w:rsidRDefault="00E24B89" w:rsidP="001150A3">
      <w:pPr>
        <w:jc w:val="both"/>
        <w:rPr>
          <w:rFonts w:ascii="Calibri" w:hAnsi="Calibri" w:cs="Calibri"/>
          <w:sz w:val="22"/>
          <w:szCs w:val="22"/>
          <w:lang w:val="en"/>
        </w:rPr>
      </w:pPr>
    </w:p>
    <w:p w14:paraId="2A65BAA3" w14:textId="10623B83" w:rsidR="0062537B" w:rsidRPr="0062537B" w:rsidRDefault="0062537B" w:rsidP="001150A3">
      <w:pPr>
        <w:jc w:val="both"/>
        <w:rPr>
          <w:rFonts w:ascii="Calibri" w:hAnsi="Calibri" w:cs="Calibri"/>
          <w:b/>
          <w:bCs w:val="0"/>
          <w:sz w:val="22"/>
          <w:szCs w:val="22"/>
          <w:lang w:val="en"/>
        </w:rPr>
      </w:pPr>
      <w:r w:rsidRPr="0062537B">
        <w:rPr>
          <w:rFonts w:ascii="Calibri" w:hAnsi="Calibri" w:cs="Calibri"/>
          <w:b/>
          <w:bCs w:val="0"/>
          <w:sz w:val="22"/>
          <w:szCs w:val="22"/>
          <w:lang w:val="en"/>
        </w:rPr>
        <w:t xml:space="preserve">CECOS </w:t>
      </w:r>
      <w:r>
        <w:rPr>
          <w:rFonts w:ascii="Calibri" w:hAnsi="Calibri" w:cs="Calibri"/>
          <w:b/>
          <w:bCs w:val="0"/>
          <w:sz w:val="22"/>
          <w:szCs w:val="22"/>
          <w:lang w:val="en"/>
        </w:rPr>
        <w:t xml:space="preserve">College </w:t>
      </w:r>
      <w:r w:rsidRPr="0062537B">
        <w:rPr>
          <w:rFonts w:ascii="Calibri" w:hAnsi="Calibri" w:cs="Calibri"/>
          <w:b/>
          <w:bCs w:val="0"/>
          <w:sz w:val="22"/>
          <w:szCs w:val="22"/>
          <w:lang w:val="en"/>
        </w:rPr>
        <w:t>Ethos</w:t>
      </w:r>
    </w:p>
    <w:p w14:paraId="5702A946" w14:textId="52A9D07E" w:rsidR="00F43680" w:rsidRDefault="00486AAA" w:rsidP="001150A3">
      <w:pPr>
        <w:jc w:val="both"/>
        <w:rPr>
          <w:rFonts w:ascii="Calibri" w:hAnsi="Calibri" w:cs="Calibri"/>
          <w:sz w:val="22"/>
          <w:szCs w:val="22"/>
        </w:rPr>
      </w:pPr>
      <w:r w:rsidRPr="00E24B89">
        <w:rPr>
          <w:rFonts w:ascii="Calibri" w:hAnsi="Calibri" w:cs="Calibri"/>
          <w:sz w:val="22"/>
          <w:szCs w:val="22"/>
        </w:rPr>
        <w:t>CECOS is committed to providing a work environment in which all individuals are treated with respect and dignity.</w:t>
      </w:r>
      <w:r w:rsidR="00F43680" w:rsidRPr="00E24B89">
        <w:rPr>
          <w:rFonts w:ascii="Calibri" w:hAnsi="Calibri" w:cs="Calibri"/>
          <w:sz w:val="22"/>
          <w:szCs w:val="22"/>
        </w:rPr>
        <w:t xml:space="preserve"> </w:t>
      </w:r>
      <w:r w:rsidRPr="00E24B89">
        <w:rPr>
          <w:rFonts w:ascii="Calibri" w:hAnsi="Calibri" w:cs="Calibri"/>
          <w:sz w:val="22"/>
          <w:szCs w:val="22"/>
        </w:rPr>
        <w:t>Bullying and harassment</w:t>
      </w:r>
      <w:r w:rsidR="0062537B">
        <w:rPr>
          <w:rFonts w:ascii="Calibri" w:hAnsi="Calibri" w:cs="Calibri"/>
          <w:sz w:val="22"/>
          <w:szCs w:val="22"/>
        </w:rPr>
        <w:t xml:space="preserve">, including that of a sexual </w:t>
      </w:r>
      <w:r w:rsidR="00FB5E72">
        <w:rPr>
          <w:rFonts w:ascii="Calibri" w:hAnsi="Calibri" w:cs="Calibri"/>
          <w:sz w:val="22"/>
          <w:szCs w:val="22"/>
        </w:rPr>
        <w:t xml:space="preserve">nature, </w:t>
      </w:r>
      <w:r w:rsidR="00FB5E72" w:rsidRPr="00E24B89">
        <w:rPr>
          <w:rFonts w:ascii="Calibri" w:hAnsi="Calibri" w:cs="Calibri"/>
          <w:sz w:val="22"/>
          <w:szCs w:val="22"/>
        </w:rPr>
        <w:t>will</w:t>
      </w:r>
      <w:r w:rsidRPr="00E24B89">
        <w:rPr>
          <w:rFonts w:ascii="Calibri" w:hAnsi="Calibri" w:cs="Calibri"/>
          <w:sz w:val="22"/>
          <w:szCs w:val="22"/>
        </w:rPr>
        <w:t xml:space="preserve"> not be tolerated from any person in the workplace</w:t>
      </w:r>
      <w:r w:rsidR="00663A55">
        <w:rPr>
          <w:rFonts w:ascii="Calibri" w:hAnsi="Calibri" w:cs="Calibri"/>
          <w:sz w:val="22"/>
          <w:szCs w:val="22"/>
        </w:rPr>
        <w:t>, or any visitor or workplace contractor</w:t>
      </w:r>
      <w:r w:rsidR="00F43680" w:rsidRPr="00E24B89">
        <w:rPr>
          <w:rFonts w:ascii="Calibri" w:hAnsi="Calibri" w:cs="Calibri"/>
          <w:sz w:val="22"/>
          <w:szCs w:val="22"/>
        </w:rPr>
        <w:t>.</w:t>
      </w:r>
      <w:r w:rsidR="0026132E">
        <w:rPr>
          <w:rFonts w:ascii="Calibri" w:hAnsi="Calibri" w:cs="Calibri"/>
          <w:sz w:val="22"/>
          <w:szCs w:val="22"/>
        </w:rPr>
        <w:t xml:space="preserve"> When there is reasonable cause to suspect a vulnerable adult is suffering, or at risk of being made to suffer harm</w:t>
      </w:r>
      <w:r w:rsidR="00FB5E72">
        <w:rPr>
          <w:rFonts w:ascii="Calibri" w:hAnsi="Calibri" w:cs="Calibri"/>
          <w:sz w:val="22"/>
          <w:szCs w:val="22"/>
        </w:rPr>
        <w:t>,</w:t>
      </w:r>
      <w:r w:rsidR="0026132E">
        <w:rPr>
          <w:rFonts w:ascii="Calibri" w:hAnsi="Calibri" w:cs="Calibri"/>
          <w:sz w:val="22"/>
          <w:szCs w:val="22"/>
        </w:rPr>
        <w:t xml:space="preserve"> this should be reported to the Designated Safeguarding Lead (DSL) at CECOS College</w:t>
      </w:r>
      <w:r w:rsidR="00293C4A">
        <w:rPr>
          <w:rFonts w:ascii="Calibri" w:hAnsi="Calibri" w:cs="Calibri"/>
          <w:sz w:val="22"/>
          <w:szCs w:val="22"/>
        </w:rPr>
        <w:t>,</w:t>
      </w:r>
      <w:r w:rsidR="0026132E">
        <w:rPr>
          <w:rFonts w:ascii="Calibri" w:hAnsi="Calibri" w:cs="Calibri"/>
          <w:sz w:val="22"/>
          <w:szCs w:val="22"/>
        </w:rPr>
        <w:t xml:space="preserve"> as it will also come under the College’s responsibilities for safeguarding its students and staff.</w:t>
      </w:r>
    </w:p>
    <w:p w14:paraId="3E4E9257" w14:textId="291D6989" w:rsidR="0095680D" w:rsidRDefault="0095680D" w:rsidP="001150A3">
      <w:pPr>
        <w:jc w:val="both"/>
        <w:rPr>
          <w:rFonts w:ascii="Calibri" w:hAnsi="Calibri" w:cs="Calibri"/>
          <w:sz w:val="22"/>
          <w:szCs w:val="22"/>
        </w:rPr>
      </w:pPr>
    </w:p>
    <w:p w14:paraId="2DD94B34" w14:textId="3C6DAC5D" w:rsidR="0095680D" w:rsidRPr="0095680D" w:rsidRDefault="0095680D" w:rsidP="001150A3">
      <w:pPr>
        <w:jc w:val="both"/>
        <w:rPr>
          <w:rFonts w:ascii="Calibri" w:hAnsi="Calibri" w:cs="Calibri"/>
          <w:b/>
          <w:bCs w:val="0"/>
          <w:sz w:val="22"/>
          <w:szCs w:val="22"/>
        </w:rPr>
      </w:pPr>
      <w:r w:rsidRPr="0095680D">
        <w:rPr>
          <w:rFonts w:ascii="Calibri" w:hAnsi="Calibri" w:cs="Calibri"/>
          <w:b/>
          <w:bCs w:val="0"/>
          <w:sz w:val="22"/>
          <w:szCs w:val="22"/>
        </w:rPr>
        <w:t>Intimate staff – student relationships.</w:t>
      </w:r>
    </w:p>
    <w:p w14:paraId="23A70323" w14:textId="51D817A2" w:rsidR="0095680D" w:rsidRDefault="0095680D" w:rsidP="001150A3">
      <w:pPr>
        <w:jc w:val="both"/>
        <w:rPr>
          <w:rFonts w:ascii="Calibri" w:hAnsi="Calibri" w:cs="Calibri"/>
          <w:sz w:val="22"/>
          <w:szCs w:val="22"/>
        </w:rPr>
      </w:pPr>
      <w:r>
        <w:rPr>
          <w:rFonts w:ascii="Calibri" w:hAnsi="Calibri" w:cs="Calibri"/>
          <w:sz w:val="22"/>
          <w:szCs w:val="22"/>
        </w:rPr>
        <w:t xml:space="preserve">CECOS College discourages and disapproves of any intimate personal relationships between its staff and its students. Intimate relationships between a member of staff and a student may result in an ‘abuse of power’ which may </w:t>
      </w:r>
      <w:r w:rsidR="00663A55">
        <w:rPr>
          <w:rFonts w:ascii="Calibri" w:hAnsi="Calibri" w:cs="Calibri"/>
          <w:sz w:val="22"/>
          <w:szCs w:val="22"/>
        </w:rPr>
        <w:t>pressure</w:t>
      </w:r>
      <w:r>
        <w:rPr>
          <w:rFonts w:ascii="Calibri" w:hAnsi="Calibri" w:cs="Calibri"/>
          <w:sz w:val="22"/>
          <w:szCs w:val="22"/>
        </w:rPr>
        <w:t xml:space="preserve"> students to:</w:t>
      </w:r>
    </w:p>
    <w:p w14:paraId="4C59CECA" w14:textId="5439E320" w:rsidR="0095680D" w:rsidRDefault="0095680D" w:rsidP="0095680D">
      <w:pPr>
        <w:pStyle w:val="ListParagraph"/>
        <w:numPr>
          <w:ilvl w:val="0"/>
          <w:numId w:val="21"/>
        </w:numPr>
        <w:jc w:val="both"/>
        <w:rPr>
          <w:rFonts w:ascii="Calibri" w:hAnsi="Calibri" w:cs="Calibri"/>
          <w:sz w:val="22"/>
          <w:szCs w:val="22"/>
        </w:rPr>
      </w:pPr>
      <w:r>
        <w:rPr>
          <w:rFonts w:ascii="Calibri" w:hAnsi="Calibri" w:cs="Calibri"/>
          <w:sz w:val="22"/>
          <w:szCs w:val="22"/>
        </w:rPr>
        <w:t>Do something or not do something that they may not otherwise have done as a result of the intimate personal relationship</w:t>
      </w:r>
    </w:p>
    <w:p w14:paraId="28CBAFD8" w14:textId="3FF7F4AB" w:rsidR="0095680D" w:rsidRDefault="0095680D" w:rsidP="0095680D">
      <w:pPr>
        <w:pStyle w:val="ListParagraph"/>
        <w:numPr>
          <w:ilvl w:val="0"/>
          <w:numId w:val="21"/>
        </w:numPr>
        <w:jc w:val="both"/>
        <w:rPr>
          <w:rFonts w:ascii="Calibri" w:hAnsi="Calibri" w:cs="Calibri"/>
          <w:sz w:val="22"/>
          <w:szCs w:val="22"/>
        </w:rPr>
      </w:pPr>
      <w:r>
        <w:rPr>
          <w:rFonts w:ascii="Calibri" w:hAnsi="Calibri" w:cs="Calibri"/>
          <w:sz w:val="22"/>
          <w:szCs w:val="22"/>
        </w:rPr>
        <w:t>Gain favour or advantage as a result of the intimate relationship</w:t>
      </w:r>
    </w:p>
    <w:p w14:paraId="032E70D6" w14:textId="08023857" w:rsidR="004D5370" w:rsidRDefault="004D5370" w:rsidP="00FD67E9">
      <w:pPr>
        <w:pStyle w:val="ListParagraph"/>
        <w:numPr>
          <w:ilvl w:val="0"/>
          <w:numId w:val="21"/>
        </w:numPr>
        <w:jc w:val="both"/>
        <w:rPr>
          <w:rFonts w:ascii="Calibri" w:hAnsi="Calibri" w:cs="Calibri"/>
          <w:sz w:val="22"/>
          <w:szCs w:val="22"/>
        </w:rPr>
      </w:pPr>
      <w:r w:rsidRPr="00832312">
        <w:rPr>
          <w:rFonts w:ascii="Calibri" w:hAnsi="Calibri" w:cs="Calibri"/>
          <w:sz w:val="22"/>
          <w:szCs w:val="22"/>
        </w:rPr>
        <w:t>Take part in physical intimacy including isolated or repeated sexual activity</w:t>
      </w:r>
      <w:r w:rsidR="00663A55" w:rsidRPr="00832312">
        <w:rPr>
          <w:rFonts w:ascii="Calibri" w:hAnsi="Calibri" w:cs="Calibri"/>
          <w:sz w:val="22"/>
          <w:szCs w:val="22"/>
        </w:rPr>
        <w:t xml:space="preserve"> which they would not have chosen</w:t>
      </w:r>
    </w:p>
    <w:p w14:paraId="55D4593B" w14:textId="219C40B3" w:rsidR="00832312" w:rsidRDefault="00832312" w:rsidP="00832312">
      <w:pPr>
        <w:jc w:val="both"/>
        <w:rPr>
          <w:rFonts w:ascii="Calibri" w:hAnsi="Calibri" w:cs="Calibri"/>
          <w:sz w:val="22"/>
          <w:szCs w:val="22"/>
        </w:rPr>
      </w:pPr>
      <w:r>
        <w:rPr>
          <w:rFonts w:ascii="Calibri" w:hAnsi="Calibri" w:cs="Calibri"/>
          <w:sz w:val="22"/>
          <w:szCs w:val="22"/>
        </w:rPr>
        <w:t xml:space="preserve">Where a student may be in a pre-existing intimate relationship with a member of staff, this should be declared at enrolment, so that the College can make suitable arrangements to avoid any potential issues arising. This may include not being taught by their partner, or having </w:t>
      </w:r>
      <w:r w:rsidR="001E34BD">
        <w:rPr>
          <w:rFonts w:ascii="Calibri" w:hAnsi="Calibri" w:cs="Calibri"/>
          <w:sz w:val="22"/>
          <w:szCs w:val="22"/>
        </w:rPr>
        <w:t>any work reviewed to ensure its originality and fair assessment outcomes. The student will be made aware of their options with regards to working with their partner.</w:t>
      </w:r>
    </w:p>
    <w:p w14:paraId="790989C2" w14:textId="55771E5A" w:rsidR="00832312" w:rsidRPr="00832312" w:rsidRDefault="00832312" w:rsidP="00832312">
      <w:pPr>
        <w:jc w:val="both"/>
        <w:rPr>
          <w:rFonts w:ascii="Calibri" w:hAnsi="Calibri" w:cs="Calibri"/>
          <w:sz w:val="22"/>
          <w:szCs w:val="22"/>
        </w:rPr>
      </w:pPr>
      <w:r>
        <w:rPr>
          <w:rFonts w:ascii="Calibri" w:hAnsi="Calibri" w:cs="Calibri"/>
          <w:sz w:val="22"/>
          <w:szCs w:val="22"/>
        </w:rPr>
        <w:t xml:space="preserve"> </w:t>
      </w:r>
    </w:p>
    <w:p w14:paraId="481277D8" w14:textId="55627A18" w:rsidR="00BC5308" w:rsidRPr="00BC5308" w:rsidRDefault="00BC5308" w:rsidP="001150A3">
      <w:pPr>
        <w:jc w:val="both"/>
        <w:rPr>
          <w:rFonts w:ascii="Calibri" w:hAnsi="Calibri" w:cs="Calibri"/>
          <w:b/>
          <w:sz w:val="22"/>
          <w:szCs w:val="22"/>
        </w:rPr>
      </w:pPr>
      <w:r w:rsidRPr="00BC5308">
        <w:rPr>
          <w:rFonts w:ascii="Calibri" w:hAnsi="Calibri" w:cs="Calibri"/>
          <w:b/>
          <w:sz w:val="22"/>
          <w:szCs w:val="22"/>
        </w:rPr>
        <w:t>Aims</w:t>
      </w:r>
      <w:r w:rsidR="004D5370">
        <w:rPr>
          <w:rFonts w:ascii="Calibri" w:hAnsi="Calibri" w:cs="Calibri"/>
          <w:b/>
          <w:sz w:val="22"/>
          <w:szCs w:val="22"/>
        </w:rPr>
        <w:t xml:space="preserve"> of Policy</w:t>
      </w:r>
    </w:p>
    <w:p w14:paraId="078C62AD" w14:textId="263149D6" w:rsidR="00BC5308" w:rsidRPr="00BC5308" w:rsidRDefault="00BC5308" w:rsidP="001150A3">
      <w:pPr>
        <w:jc w:val="both"/>
        <w:rPr>
          <w:rFonts w:ascii="Calibri" w:hAnsi="Calibri" w:cs="Calibri"/>
          <w:sz w:val="22"/>
          <w:szCs w:val="22"/>
        </w:rPr>
      </w:pPr>
      <w:r w:rsidRPr="00BC5308">
        <w:rPr>
          <w:rFonts w:ascii="Calibri" w:hAnsi="Calibri" w:cs="Calibri"/>
          <w:sz w:val="22"/>
          <w:szCs w:val="22"/>
        </w:rPr>
        <w:t xml:space="preserve">Through the operation of this policy </w:t>
      </w:r>
      <w:r w:rsidR="004D5370">
        <w:rPr>
          <w:rFonts w:ascii="Calibri" w:hAnsi="Calibri" w:cs="Calibri"/>
          <w:sz w:val="22"/>
          <w:szCs w:val="22"/>
        </w:rPr>
        <w:t>CECOS College</w:t>
      </w:r>
      <w:r w:rsidRPr="00BC5308">
        <w:rPr>
          <w:rFonts w:ascii="Calibri" w:hAnsi="Calibri" w:cs="Calibri"/>
          <w:sz w:val="22"/>
          <w:szCs w:val="22"/>
        </w:rPr>
        <w:t xml:space="preserve"> aim</w:t>
      </w:r>
      <w:r w:rsidR="004D5370">
        <w:rPr>
          <w:rFonts w:ascii="Calibri" w:hAnsi="Calibri" w:cs="Calibri"/>
          <w:sz w:val="22"/>
          <w:szCs w:val="22"/>
        </w:rPr>
        <w:t>s</w:t>
      </w:r>
      <w:r w:rsidRPr="00BC5308">
        <w:rPr>
          <w:rFonts w:ascii="Calibri" w:hAnsi="Calibri" w:cs="Calibri"/>
          <w:sz w:val="22"/>
          <w:szCs w:val="22"/>
        </w:rPr>
        <w:t>:</w:t>
      </w:r>
    </w:p>
    <w:p w14:paraId="2FB24C15" w14:textId="06C887E4" w:rsidR="00BC5308" w:rsidRPr="00BC5308" w:rsidRDefault="00BC5308" w:rsidP="001150A3">
      <w:pPr>
        <w:jc w:val="both"/>
        <w:rPr>
          <w:rFonts w:ascii="Calibri" w:hAnsi="Calibri" w:cs="Calibri"/>
          <w:sz w:val="22"/>
          <w:szCs w:val="22"/>
        </w:rPr>
      </w:pPr>
    </w:p>
    <w:p w14:paraId="0DE201F2" w14:textId="36A60A55" w:rsidR="00293C4A" w:rsidRDefault="00BC5308" w:rsidP="00224236">
      <w:pPr>
        <w:pStyle w:val="ListParagraph"/>
        <w:numPr>
          <w:ilvl w:val="0"/>
          <w:numId w:val="18"/>
        </w:numPr>
        <w:ind w:left="360"/>
        <w:jc w:val="both"/>
        <w:rPr>
          <w:rFonts w:ascii="Calibri" w:hAnsi="Calibri" w:cs="Calibri"/>
          <w:sz w:val="22"/>
          <w:szCs w:val="22"/>
        </w:rPr>
      </w:pPr>
      <w:r w:rsidRPr="00224236">
        <w:rPr>
          <w:rFonts w:ascii="Calibri" w:hAnsi="Calibri" w:cs="Calibri"/>
          <w:sz w:val="22"/>
          <w:szCs w:val="22"/>
        </w:rPr>
        <w:t>to promote and drive a positive and supportive culture among all students and staff throughout the College;</w:t>
      </w:r>
      <w:r w:rsidR="001150A3" w:rsidRPr="00224236">
        <w:rPr>
          <w:rFonts w:ascii="Calibri" w:hAnsi="Calibri" w:cs="Calibri"/>
          <w:sz w:val="22"/>
          <w:szCs w:val="22"/>
        </w:rPr>
        <w:t xml:space="preserve"> </w:t>
      </w:r>
    </w:p>
    <w:p w14:paraId="17F0A722" w14:textId="33E18C76" w:rsidR="00BC5308" w:rsidRPr="00224236" w:rsidRDefault="00BC5308" w:rsidP="00224236">
      <w:pPr>
        <w:pStyle w:val="ListParagraph"/>
        <w:numPr>
          <w:ilvl w:val="0"/>
          <w:numId w:val="18"/>
        </w:numPr>
        <w:ind w:left="360"/>
        <w:jc w:val="both"/>
        <w:rPr>
          <w:rFonts w:ascii="Calibri" w:hAnsi="Calibri" w:cs="Calibri"/>
          <w:sz w:val="22"/>
          <w:szCs w:val="22"/>
        </w:rPr>
      </w:pPr>
      <w:r w:rsidRPr="00224236">
        <w:rPr>
          <w:rFonts w:ascii="Calibri" w:hAnsi="Calibri" w:cs="Calibri"/>
          <w:sz w:val="22"/>
          <w:szCs w:val="22"/>
        </w:rPr>
        <w:t>to ensure students and staff are aware that any form or level of bullying</w:t>
      </w:r>
      <w:r w:rsidR="00293C4A">
        <w:rPr>
          <w:rFonts w:ascii="Calibri" w:hAnsi="Calibri" w:cs="Calibri"/>
          <w:sz w:val="22"/>
          <w:szCs w:val="22"/>
        </w:rPr>
        <w:t xml:space="preserve"> or harassment</w:t>
      </w:r>
      <w:r w:rsidRPr="00224236">
        <w:rPr>
          <w:rFonts w:ascii="Calibri" w:hAnsi="Calibri" w:cs="Calibri"/>
          <w:sz w:val="22"/>
          <w:szCs w:val="22"/>
        </w:rPr>
        <w:t xml:space="preserve"> will not be tolerated and that all concerns and allegations </w:t>
      </w:r>
      <w:r w:rsidRPr="00293C4A">
        <w:rPr>
          <w:rFonts w:ascii="Calibri" w:hAnsi="Calibri" w:cs="Calibri"/>
          <w:b/>
          <w:bCs w:val="0"/>
          <w:sz w:val="22"/>
          <w:szCs w:val="22"/>
        </w:rPr>
        <w:t>will be</w:t>
      </w:r>
      <w:r w:rsidRPr="00224236">
        <w:rPr>
          <w:rFonts w:ascii="Calibri" w:hAnsi="Calibri" w:cs="Calibri"/>
          <w:sz w:val="22"/>
          <w:szCs w:val="22"/>
        </w:rPr>
        <w:t xml:space="preserve"> investigated;</w:t>
      </w:r>
    </w:p>
    <w:p w14:paraId="4E7E7814" w14:textId="64EC5942" w:rsidR="00293C4A" w:rsidRDefault="00BC5308" w:rsidP="00224236">
      <w:pPr>
        <w:pStyle w:val="ListParagraph"/>
        <w:numPr>
          <w:ilvl w:val="0"/>
          <w:numId w:val="18"/>
        </w:numPr>
        <w:ind w:left="360"/>
        <w:jc w:val="both"/>
        <w:rPr>
          <w:rFonts w:ascii="Calibri" w:hAnsi="Calibri" w:cs="Calibri"/>
          <w:sz w:val="22"/>
          <w:szCs w:val="22"/>
        </w:rPr>
      </w:pPr>
      <w:r w:rsidRPr="00224236">
        <w:rPr>
          <w:rFonts w:ascii="Calibri" w:hAnsi="Calibri" w:cs="Calibri"/>
          <w:sz w:val="22"/>
          <w:szCs w:val="22"/>
        </w:rPr>
        <w:t>to ensure students and staff know what constitutes bullying</w:t>
      </w:r>
      <w:r w:rsidR="00293C4A">
        <w:rPr>
          <w:rFonts w:ascii="Calibri" w:hAnsi="Calibri" w:cs="Calibri"/>
          <w:sz w:val="22"/>
          <w:szCs w:val="22"/>
        </w:rPr>
        <w:t xml:space="preserve"> and harassment</w:t>
      </w:r>
      <w:r w:rsidRPr="00224236">
        <w:rPr>
          <w:rFonts w:ascii="Calibri" w:hAnsi="Calibri" w:cs="Calibri"/>
          <w:sz w:val="22"/>
          <w:szCs w:val="22"/>
        </w:rPr>
        <w:t>,</w:t>
      </w:r>
      <w:r w:rsidR="00293C4A">
        <w:rPr>
          <w:rFonts w:ascii="Calibri" w:hAnsi="Calibri" w:cs="Calibri"/>
          <w:sz w:val="22"/>
          <w:szCs w:val="22"/>
        </w:rPr>
        <w:t xml:space="preserve"> and how to report any incidents or concerns of abuse;</w:t>
      </w:r>
    </w:p>
    <w:p w14:paraId="1635527E" w14:textId="519E74D0" w:rsidR="00293C4A" w:rsidRDefault="00293C4A" w:rsidP="00224236">
      <w:pPr>
        <w:pStyle w:val="ListParagraph"/>
        <w:numPr>
          <w:ilvl w:val="0"/>
          <w:numId w:val="18"/>
        </w:numPr>
        <w:ind w:left="360"/>
        <w:jc w:val="both"/>
        <w:rPr>
          <w:rFonts w:ascii="Calibri" w:hAnsi="Calibri" w:cs="Calibri"/>
          <w:sz w:val="22"/>
          <w:szCs w:val="22"/>
        </w:rPr>
      </w:pPr>
      <w:r>
        <w:rPr>
          <w:rFonts w:ascii="Calibri" w:hAnsi="Calibri" w:cs="Calibri"/>
          <w:sz w:val="22"/>
          <w:szCs w:val="22"/>
        </w:rPr>
        <w:t xml:space="preserve">to ensure students and staff are aware </w:t>
      </w:r>
      <w:r w:rsidR="00BC5308" w:rsidRPr="00224236">
        <w:rPr>
          <w:rFonts w:ascii="Calibri" w:hAnsi="Calibri" w:cs="Calibri"/>
          <w:sz w:val="22"/>
          <w:szCs w:val="22"/>
        </w:rPr>
        <w:t xml:space="preserve">the disciplinary measures in place to deal </w:t>
      </w:r>
      <w:r>
        <w:rPr>
          <w:rFonts w:ascii="Calibri" w:hAnsi="Calibri" w:cs="Calibri"/>
          <w:sz w:val="22"/>
          <w:szCs w:val="22"/>
        </w:rPr>
        <w:t xml:space="preserve">bullying or harassment </w:t>
      </w:r>
      <w:r w:rsidR="00BC5308" w:rsidRPr="00224236">
        <w:rPr>
          <w:rFonts w:ascii="Calibri" w:hAnsi="Calibri" w:cs="Calibri"/>
          <w:sz w:val="22"/>
          <w:szCs w:val="22"/>
        </w:rPr>
        <w:t>and</w:t>
      </w:r>
      <w:r>
        <w:rPr>
          <w:rFonts w:ascii="Calibri" w:hAnsi="Calibri" w:cs="Calibri"/>
          <w:sz w:val="22"/>
          <w:szCs w:val="22"/>
        </w:rPr>
        <w:t xml:space="preserve"> any form of </w:t>
      </w:r>
      <w:r w:rsidR="00BC5308" w:rsidRPr="00224236">
        <w:rPr>
          <w:rFonts w:ascii="Calibri" w:hAnsi="Calibri" w:cs="Calibri"/>
          <w:sz w:val="22"/>
          <w:szCs w:val="22"/>
        </w:rPr>
        <w:t>abuse;</w:t>
      </w:r>
      <w:r w:rsidR="001150A3" w:rsidRPr="00224236">
        <w:rPr>
          <w:rFonts w:ascii="Calibri" w:hAnsi="Calibri" w:cs="Calibri"/>
          <w:sz w:val="22"/>
          <w:szCs w:val="22"/>
        </w:rPr>
        <w:t xml:space="preserve"> </w:t>
      </w:r>
    </w:p>
    <w:p w14:paraId="409892AF" w14:textId="456D7A78" w:rsidR="004D5370" w:rsidRDefault="00BC5308" w:rsidP="004D5370">
      <w:pPr>
        <w:pStyle w:val="ListParagraph"/>
        <w:numPr>
          <w:ilvl w:val="0"/>
          <w:numId w:val="18"/>
        </w:numPr>
        <w:ind w:left="360"/>
        <w:jc w:val="both"/>
        <w:rPr>
          <w:rFonts w:ascii="Calibri" w:hAnsi="Calibri" w:cs="Calibri"/>
          <w:sz w:val="22"/>
          <w:szCs w:val="22"/>
        </w:rPr>
      </w:pPr>
      <w:r w:rsidRPr="00224236">
        <w:rPr>
          <w:rFonts w:ascii="Calibri" w:hAnsi="Calibri" w:cs="Calibri"/>
          <w:sz w:val="22"/>
          <w:szCs w:val="22"/>
        </w:rPr>
        <w:t>to create an environment where students and staff feel confident to report concerns and/or abuse knowing they will be taken seriously, supported and that appropriate action will be taken.</w:t>
      </w:r>
    </w:p>
    <w:p w14:paraId="0DEEE61B" w14:textId="60E22E3A" w:rsidR="004D5370" w:rsidRDefault="004D5370" w:rsidP="004D5370">
      <w:pPr>
        <w:pStyle w:val="ListParagraph"/>
        <w:ind w:left="360"/>
        <w:jc w:val="both"/>
        <w:rPr>
          <w:rFonts w:ascii="Calibri" w:hAnsi="Calibri" w:cs="Calibri"/>
          <w:sz w:val="22"/>
          <w:szCs w:val="22"/>
        </w:rPr>
      </w:pPr>
    </w:p>
    <w:p w14:paraId="5F0614F5" w14:textId="4AAA9D04" w:rsidR="00224236" w:rsidRPr="004D5370" w:rsidRDefault="007D610C" w:rsidP="004D5370">
      <w:pPr>
        <w:jc w:val="both"/>
        <w:rPr>
          <w:rFonts w:ascii="Calibri" w:hAnsi="Calibri" w:cs="Calibri"/>
          <w:sz w:val="22"/>
          <w:szCs w:val="22"/>
        </w:rPr>
      </w:pPr>
      <w:r>
        <w:rPr>
          <w:rFonts w:ascii="Calibri" w:hAnsi="Calibri" w:cs="Calibri"/>
          <w:sz w:val="22"/>
          <w:szCs w:val="22"/>
        </w:rPr>
        <w:t>All incidents of b</w:t>
      </w:r>
      <w:r w:rsidR="00224236" w:rsidRPr="004D5370">
        <w:rPr>
          <w:rFonts w:ascii="Calibri" w:hAnsi="Calibri" w:cs="Calibri"/>
          <w:sz w:val="22"/>
          <w:szCs w:val="22"/>
        </w:rPr>
        <w:t>ullying</w:t>
      </w:r>
      <w:r>
        <w:rPr>
          <w:rFonts w:ascii="Calibri" w:hAnsi="Calibri" w:cs="Calibri"/>
          <w:sz w:val="22"/>
          <w:szCs w:val="22"/>
        </w:rPr>
        <w:t xml:space="preserve">, harassment or sexual misconduct </w:t>
      </w:r>
      <w:r w:rsidR="00224236" w:rsidRPr="004D5370">
        <w:rPr>
          <w:rFonts w:ascii="Calibri" w:hAnsi="Calibri" w:cs="Calibri"/>
          <w:sz w:val="22"/>
          <w:szCs w:val="22"/>
        </w:rPr>
        <w:t xml:space="preserve">allegations by students or </w:t>
      </w:r>
      <w:r w:rsidRPr="004D5370">
        <w:rPr>
          <w:rFonts w:ascii="Calibri" w:hAnsi="Calibri" w:cs="Calibri"/>
          <w:sz w:val="22"/>
          <w:szCs w:val="22"/>
        </w:rPr>
        <w:t xml:space="preserve">staff </w:t>
      </w:r>
      <w:r>
        <w:rPr>
          <w:rFonts w:ascii="Calibri" w:hAnsi="Calibri" w:cs="Calibri"/>
          <w:sz w:val="22"/>
          <w:szCs w:val="22"/>
        </w:rPr>
        <w:t xml:space="preserve">will be </w:t>
      </w:r>
      <w:r w:rsidR="00BB390B">
        <w:rPr>
          <w:rFonts w:ascii="Calibri" w:hAnsi="Calibri" w:cs="Calibri"/>
          <w:sz w:val="22"/>
          <w:szCs w:val="22"/>
        </w:rPr>
        <w:t xml:space="preserve">taken very seriously and fully </w:t>
      </w:r>
      <w:r>
        <w:rPr>
          <w:rFonts w:ascii="Calibri" w:hAnsi="Calibri" w:cs="Calibri"/>
          <w:sz w:val="22"/>
          <w:szCs w:val="22"/>
        </w:rPr>
        <w:t xml:space="preserve">investigated. This </w:t>
      </w:r>
      <w:r w:rsidR="00224236" w:rsidRPr="004D5370">
        <w:rPr>
          <w:rFonts w:ascii="Calibri" w:hAnsi="Calibri" w:cs="Calibri"/>
          <w:sz w:val="22"/>
          <w:szCs w:val="22"/>
        </w:rPr>
        <w:t>may</w:t>
      </w:r>
      <w:r>
        <w:rPr>
          <w:rFonts w:ascii="Calibri" w:hAnsi="Calibri" w:cs="Calibri"/>
          <w:sz w:val="22"/>
          <w:szCs w:val="22"/>
        </w:rPr>
        <w:t xml:space="preserve"> include incidents which</w:t>
      </w:r>
      <w:r w:rsidR="00224236" w:rsidRPr="004D5370">
        <w:rPr>
          <w:rFonts w:ascii="Calibri" w:hAnsi="Calibri" w:cs="Calibri"/>
          <w:sz w:val="22"/>
          <w:szCs w:val="22"/>
        </w:rPr>
        <w:t xml:space="preserve"> take place outside of the College premises, but only if it is reasonable for the College to regulate such behaviour on the part of students or staff. </w:t>
      </w:r>
    </w:p>
    <w:p w14:paraId="06F30EF6" w14:textId="0038973F" w:rsidR="00BC5308" w:rsidRDefault="00BC5308" w:rsidP="001150A3">
      <w:pPr>
        <w:jc w:val="both"/>
        <w:rPr>
          <w:rFonts w:ascii="Calibri" w:hAnsi="Calibri" w:cs="Calibri"/>
          <w:sz w:val="22"/>
          <w:szCs w:val="22"/>
        </w:rPr>
      </w:pPr>
    </w:p>
    <w:p w14:paraId="3591A9FE" w14:textId="4E7013E9" w:rsidR="00BC5308" w:rsidRPr="00BC5308" w:rsidRDefault="00BC5308" w:rsidP="001150A3">
      <w:pPr>
        <w:jc w:val="both"/>
        <w:rPr>
          <w:rFonts w:ascii="Calibri" w:hAnsi="Calibri" w:cs="Calibri"/>
          <w:b/>
          <w:sz w:val="22"/>
          <w:szCs w:val="22"/>
        </w:rPr>
      </w:pPr>
      <w:r w:rsidRPr="00BC5308">
        <w:rPr>
          <w:rFonts w:ascii="Calibri" w:hAnsi="Calibri" w:cs="Calibri"/>
          <w:b/>
          <w:sz w:val="22"/>
          <w:szCs w:val="22"/>
        </w:rPr>
        <w:t>Related policies</w:t>
      </w:r>
      <w:r>
        <w:rPr>
          <w:rFonts w:ascii="Calibri" w:hAnsi="Calibri" w:cs="Calibri"/>
          <w:b/>
          <w:sz w:val="22"/>
          <w:szCs w:val="22"/>
        </w:rPr>
        <w:t xml:space="preserve"> and documents</w:t>
      </w:r>
    </w:p>
    <w:p w14:paraId="40EB46C9" w14:textId="629820E4" w:rsidR="00224236" w:rsidRDefault="00224236" w:rsidP="001150A3">
      <w:pPr>
        <w:jc w:val="both"/>
        <w:rPr>
          <w:rFonts w:ascii="Calibri" w:hAnsi="Calibri" w:cs="Calibri"/>
          <w:sz w:val="22"/>
          <w:szCs w:val="22"/>
        </w:rPr>
      </w:pPr>
      <w:r>
        <w:rPr>
          <w:rFonts w:ascii="Calibri" w:hAnsi="Calibri" w:cs="Calibri"/>
          <w:sz w:val="22"/>
          <w:szCs w:val="22"/>
        </w:rPr>
        <w:t xml:space="preserve">Admissions </w:t>
      </w:r>
    </w:p>
    <w:p w14:paraId="303338B6" w14:textId="373FC4AE" w:rsidR="00BC5308" w:rsidRDefault="00BC5308" w:rsidP="001150A3">
      <w:pPr>
        <w:jc w:val="both"/>
        <w:rPr>
          <w:rFonts w:ascii="Calibri" w:hAnsi="Calibri" w:cs="Calibri"/>
          <w:sz w:val="22"/>
          <w:szCs w:val="22"/>
        </w:rPr>
      </w:pPr>
      <w:r>
        <w:rPr>
          <w:rFonts w:ascii="Calibri" w:hAnsi="Calibri" w:cs="Calibri"/>
          <w:sz w:val="22"/>
          <w:szCs w:val="22"/>
        </w:rPr>
        <w:t>Safeguarding</w:t>
      </w:r>
    </w:p>
    <w:p w14:paraId="381363E0" w14:textId="4DA18BE9" w:rsidR="00BC5308" w:rsidRDefault="00BC5308" w:rsidP="001150A3">
      <w:pPr>
        <w:jc w:val="both"/>
        <w:rPr>
          <w:rFonts w:ascii="Calibri" w:hAnsi="Calibri" w:cs="Calibri"/>
          <w:sz w:val="22"/>
          <w:szCs w:val="22"/>
        </w:rPr>
      </w:pPr>
      <w:r>
        <w:rPr>
          <w:rFonts w:ascii="Calibri" w:hAnsi="Calibri" w:cs="Calibri"/>
          <w:sz w:val="22"/>
          <w:szCs w:val="22"/>
        </w:rPr>
        <w:t>Equal Opportunities Policy</w:t>
      </w:r>
    </w:p>
    <w:p w14:paraId="5AEB6655" w14:textId="39F67436" w:rsidR="00BC5308" w:rsidRDefault="00BC5308" w:rsidP="001150A3">
      <w:pPr>
        <w:jc w:val="both"/>
        <w:rPr>
          <w:rFonts w:ascii="Calibri" w:hAnsi="Calibri" w:cs="Calibri"/>
          <w:sz w:val="22"/>
          <w:szCs w:val="22"/>
        </w:rPr>
      </w:pPr>
      <w:r>
        <w:rPr>
          <w:rFonts w:ascii="Calibri" w:hAnsi="Calibri" w:cs="Calibri"/>
          <w:sz w:val="22"/>
          <w:szCs w:val="22"/>
        </w:rPr>
        <w:t>Student Charter</w:t>
      </w:r>
    </w:p>
    <w:p w14:paraId="13C1C28B" w14:textId="6D7DC4CF" w:rsidR="00BC5308" w:rsidRDefault="00BC5308" w:rsidP="001150A3">
      <w:pPr>
        <w:jc w:val="both"/>
        <w:rPr>
          <w:rFonts w:ascii="Calibri" w:hAnsi="Calibri" w:cs="Calibri"/>
          <w:sz w:val="22"/>
          <w:szCs w:val="22"/>
        </w:rPr>
      </w:pPr>
      <w:r>
        <w:rPr>
          <w:rFonts w:ascii="Calibri" w:hAnsi="Calibri" w:cs="Calibri"/>
          <w:sz w:val="22"/>
          <w:szCs w:val="22"/>
        </w:rPr>
        <w:t>Student Code of Conduct</w:t>
      </w:r>
      <w:r w:rsidR="00C41000">
        <w:rPr>
          <w:rFonts w:ascii="Calibri" w:hAnsi="Calibri" w:cs="Calibri"/>
          <w:sz w:val="22"/>
          <w:szCs w:val="22"/>
        </w:rPr>
        <w:t xml:space="preserve"> and Disciplinary Procedures</w:t>
      </w:r>
    </w:p>
    <w:p w14:paraId="0B51050C" w14:textId="3455981A" w:rsidR="00BC5308" w:rsidRDefault="00BC5308" w:rsidP="001150A3">
      <w:pPr>
        <w:jc w:val="both"/>
        <w:rPr>
          <w:rFonts w:ascii="Calibri" w:hAnsi="Calibri" w:cs="Calibri"/>
          <w:sz w:val="22"/>
          <w:szCs w:val="22"/>
        </w:rPr>
      </w:pPr>
      <w:r>
        <w:rPr>
          <w:rFonts w:ascii="Calibri" w:hAnsi="Calibri" w:cs="Calibri"/>
          <w:sz w:val="22"/>
          <w:szCs w:val="22"/>
        </w:rPr>
        <w:t>Social Media Policy</w:t>
      </w:r>
    </w:p>
    <w:p w14:paraId="3E3B59D4" w14:textId="24756E2B" w:rsidR="00BC5308" w:rsidRDefault="00BC5308" w:rsidP="001150A3">
      <w:pPr>
        <w:jc w:val="both"/>
        <w:rPr>
          <w:rFonts w:ascii="Calibri" w:hAnsi="Calibri" w:cs="Calibri"/>
          <w:sz w:val="22"/>
          <w:szCs w:val="22"/>
        </w:rPr>
      </w:pPr>
      <w:r>
        <w:rPr>
          <w:rFonts w:ascii="Calibri" w:hAnsi="Calibri" w:cs="Calibri"/>
          <w:sz w:val="22"/>
          <w:szCs w:val="22"/>
        </w:rPr>
        <w:t>Widening Participation and Social Inclusion Policy</w:t>
      </w:r>
    </w:p>
    <w:p w14:paraId="2FA6E1A3" w14:textId="04073816" w:rsidR="00722E27" w:rsidRDefault="00722E27" w:rsidP="001150A3">
      <w:pPr>
        <w:jc w:val="both"/>
        <w:rPr>
          <w:rFonts w:ascii="Calibri" w:hAnsi="Calibri" w:cs="Calibri"/>
          <w:sz w:val="22"/>
          <w:szCs w:val="22"/>
        </w:rPr>
      </w:pPr>
      <w:r>
        <w:rPr>
          <w:rFonts w:ascii="Calibri" w:hAnsi="Calibri" w:cs="Calibri"/>
          <w:sz w:val="22"/>
          <w:szCs w:val="22"/>
        </w:rPr>
        <w:t>Staff Disciplinary Procedure.</w:t>
      </w:r>
    </w:p>
    <w:p w14:paraId="05F1E3E6" w14:textId="0F2B193F" w:rsidR="00BC5308" w:rsidRPr="00E24B89" w:rsidRDefault="00BC5308" w:rsidP="001150A3">
      <w:pPr>
        <w:jc w:val="both"/>
        <w:rPr>
          <w:rFonts w:ascii="Calibri" w:hAnsi="Calibri" w:cs="Calibri"/>
          <w:sz w:val="22"/>
          <w:szCs w:val="22"/>
        </w:rPr>
      </w:pPr>
    </w:p>
    <w:p w14:paraId="2BC0A5C7" w14:textId="4837E19E" w:rsidR="00F43680" w:rsidRDefault="00F43680" w:rsidP="0095680D">
      <w:pPr>
        <w:shd w:val="clear" w:color="auto" w:fill="FFFFFF"/>
        <w:spacing w:after="120"/>
        <w:ind w:left="77"/>
        <w:jc w:val="both"/>
        <w:outlineLvl w:val="3"/>
        <w:rPr>
          <w:rFonts w:ascii="Calibri" w:hAnsi="Calibri" w:cs="Calibri"/>
          <w:b/>
          <w:color w:val="000000"/>
          <w:sz w:val="22"/>
          <w:szCs w:val="22"/>
          <w:lang w:val="en"/>
        </w:rPr>
      </w:pPr>
      <w:r w:rsidRPr="00E24B89">
        <w:rPr>
          <w:rFonts w:ascii="Calibri" w:hAnsi="Calibri" w:cs="Calibri"/>
          <w:b/>
          <w:color w:val="000000"/>
          <w:sz w:val="22"/>
          <w:szCs w:val="22"/>
          <w:lang w:val="en"/>
        </w:rPr>
        <w:t>What is bullying at work?</w:t>
      </w:r>
    </w:p>
    <w:p w14:paraId="18A4981D" w14:textId="748B1669" w:rsidR="00BC5308" w:rsidRPr="00BC5308" w:rsidRDefault="00BC5308" w:rsidP="001150A3">
      <w:pPr>
        <w:shd w:val="clear" w:color="auto" w:fill="FFFFFF"/>
        <w:spacing w:after="120"/>
        <w:ind w:left="77"/>
        <w:jc w:val="both"/>
        <w:outlineLvl w:val="3"/>
        <w:rPr>
          <w:rFonts w:ascii="Calibri" w:hAnsi="Calibri" w:cs="Calibri"/>
          <w:color w:val="000000"/>
          <w:sz w:val="22"/>
          <w:szCs w:val="22"/>
          <w:lang w:val="en"/>
        </w:rPr>
      </w:pPr>
      <w:r w:rsidRPr="00BC5308">
        <w:rPr>
          <w:rFonts w:ascii="Calibri" w:hAnsi="Calibri" w:cs="Calibri"/>
          <w:color w:val="000000"/>
          <w:sz w:val="22"/>
          <w:szCs w:val="22"/>
          <w:lang w:val="en"/>
        </w:rPr>
        <w:t xml:space="preserve">Bullying </w:t>
      </w:r>
      <w:r w:rsidR="00C41000">
        <w:rPr>
          <w:rFonts w:ascii="Calibri" w:hAnsi="Calibri" w:cs="Calibri"/>
          <w:color w:val="000000"/>
          <w:sz w:val="22"/>
          <w:szCs w:val="22"/>
          <w:lang w:val="en"/>
        </w:rPr>
        <w:t xml:space="preserve">or harassment </w:t>
      </w:r>
      <w:proofErr w:type="spellStart"/>
      <w:r w:rsidRPr="00BC5308">
        <w:rPr>
          <w:rFonts w:ascii="Calibri" w:hAnsi="Calibri" w:cs="Calibri"/>
          <w:color w:val="000000"/>
          <w:sz w:val="22"/>
          <w:szCs w:val="22"/>
          <w:lang w:val="en"/>
        </w:rPr>
        <w:t>behaviour</w:t>
      </w:r>
      <w:proofErr w:type="spellEnd"/>
      <w:r w:rsidR="00BB390B">
        <w:rPr>
          <w:rFonts w:ascii="Calibri" w:hAnsi="Calibri" w:cs="Calibri"/>
          <w:color w:val="000000"/>
          <w:sz w:val="22"/>
          <w:szCs w:val="22"/>
          <w:lang w:val="en"/>
        </w:rPr>
        <w:t xml:space="preserve"> of any kind</w:t>
      </w:r>
      <w:r>
        <w:rPr>
          <w:rFonts w:ascii="Calibri" w:hAnsi="Calibri" w:cs="Calibri"/>
          <w:color w:val="000000"/>
          <w:sz w:val="22"/>
          <w:szCs w:val="22"/>
          <w:lang w:val="en"/>
        </w:rPr>
        <w:t xml:space="preserve"> is always extremely serious, always unacceptable and </w:t>
      </w:r>
      <w:r w:rsidR="00C41000">
        <w:rPr>
          <w:rFonts w:ascii="Calibri" w:hAnsi="Calibri" w:cs="Calibri"/>
          <w:color w:val="000000"/>
          <w:sz w:val="22"/>
          <w:szCs w:val="22"/>
          <w:lang w:val="en"/>
        </w:rPr>
        <w:t>will not</w:t>
      </w:r>
      <w:r>
        <w:rPr>
          <w:rFonts w:ascii="Calibri" w:hAnsi="Calibri" w:cs="Calibri"/>
          <w:color w:val="000000"/>
          <w:sz w:val="22"/>
          <w:szCs w:val="22"/>
          <w:lang w:val="en"/>
        </w:rPr>
        <w:t xml:space="preserve"> be tolerate by the College</w:t>
      </w:r>
      <w:r w:rsidR="00BB390B">
        <w:rPr>
          <w:rFonts w:ascii="Calibri" w:hAnsi="Calibri" w:cs="Calibri"/>
          <w:color w:val="000000"/>
          <w:sz w:val="22"/>
          <w:szCs w:val="22"/>
          <w:lang w:val="en"/>
        </w:rPr>
        <w:t xml:space="preserve">. It </w:t>
      </w:r>
      <w:r>
        <w:rPr>
          <w:rFonts w:ascii="Calibri" w:hAnsi="Calibri" w:cs="Calibri"/>
          <w:color w:val="000000"/>
          <w:sz w:val="22"/>
          <w:szCs w:val="22"/>
          <w:lang w:val="en"/>
        </w:rPr>
        <w:t>is harmful to the person being bullied, interferes with student/staff rights to enjoy their learning and/or work free from intimidation, and it contrary to the values and culture of CECOS College.</w:t>
      </w:r>
      <w:r w:rsidR="002B0BB4">
        <w:rPr>
          <w:rFonts w:ascii="Calibri" w:hAnsi="Calibri" w:cs="Calibri"/>
          <w:color w:val="000000"/>
          <w:sz w:val="22"/>
          <w:szCs w:val="22"/>
          <w:lang w:val="en"/>
        </w:rPr>
        <w:t xml:space="preserve"> </w:t>
      </w:r>
    </w:p>
    <w:p w14:paraId="7D6C5BAF" w14:textId="6DF3222A" w:rsidR="00F43680" w:rsidRPr="00E24B89" w:rsidRDefault="00832312" w:rsidP="002B0BB4">
      <w:pPr>
        <w:jc w:val="both"/>
        <w:rPr>
          <w:rFonts w:ascii="Calibri" w:hAnsi="Calibri" w:cs="Calibri"/>
          <w:sz w:val="22"/>
          <w:szCs w:val="22"/>
          <w:lang w:val="en"/>
        </w:rPr>
      </w:pPr>
      <w:r>
        <w:rPr>
          <w:rFonts w:ascii="Calibri" w:hAnsi="Calibri" w:cs="Calibri"/>
          <w:noProof/>
          <w:sz w:val="22"/>
          <w:szCs w:val="22"/>
          <w:lang w:val="en"/>
        </w:rPr>
        <w:drawing>
          <wp:anchor distT="0" distB="0" distL="114300" distR="114300" simplePos="0" relativeHeight="251661312" behindDoc="1" locked="0" layoutInCell="1" allowOverlap="1" wp14:anchorId="57C91FE5" wp14:editId="046F7B53">
            <wp:simplePos x="0" y="0"/>
            <wp:positionH relativeFrom="margin">
              <wp:posOffset>-90805</wp:posOffset>
            </wp:positionH>
            <wp:positionV relativeFrom="paragraph">
              <wp:posOffset>1303020</wp:posOffset>
            </wp:positionV>
            <wp:extent cx="6267450" cy="1704975"/>
            <wp:effectExtent l="0" t="0" r="0" b="9525"/>
            <wp:wrapTight wrapText="bothSides">
              <wp:wrapPolygon edited="0">
                <wp:start x="0" y="0"/>
                <wp:lineTo x="0" y="21479"/>
                <wp:lineTo x="21534" y="21479"/>
                <wp:lineTo x="21534" y="0"/>
                <wp:lineTo x="0" y="0"/>
              </wp:wrapPolygon>
            </wp:wrapTight>
            <wp:docPr id="20448062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36000"/>
                              </a14:imgEffect>
                            </a14:imgLayer>
                          </a14:imgProps>
                        </a:ext>
                        <a:ext uri="{28A0092B-C50C-407E-A947-70E740481C1C}">
                          <a14:useLocalDpi xmlns:a14="http://schemas.microsoft.com/office/drawing/2010/main" val="0"/>
                        </a:ext>
                      </a:extLst>
                    </a:blip>
                    <a:srcRect/>
                    <a:stretch>
                      <a:fillRect/>
                    </a:stretch>
                  </pic:blipFill>
                  <pic:spPr bwMode="auto">
                    <a:xfrm>
                      <a:off x="0" y="0"/>
                      <a:ext cx="6267450" cy="1704975"/>
                    </a:xfrm>
                    <a:prstGeom prst="rect">
                      <a:avLst/>
                    </a:prstGeom>
                    <a:noFill/>
                  </pic:spPr>
                </pic:pic>
              </a:graphicData>
            </a:graphic>
            <wp14:sizeRelH relativeFrom="page">
              <wp14:pctWidth>0</wp14:pctWidth>
            </wp14:sizeRelH>
            <wp14:sizeRelV relativeFrom="page">
              <wp14:pctHeight>0</wp14:pctHeight>
            </wp14:sizeRelV>
          </wp:anchor>
        </w:drawing>
      </w:r>
      <w:r w:rsidR="00F43680" w:rsidRPr="00E24B89">
        <w:rPr>
          <w:rFonts w:ascii="Calibri" w:hAnsi="Calibri" w:cs="Calibri"/>
          <w:sz w:val="22"/>
          <w:szCs w:val="22"/>
        </w:rPr>
        <w:t xml:space="preserve">There are many definitions of bullying and harassment. Bullying may be characterised as offensive, intimidating, malicious or insulting behaviour, an abuse or misuse of power through means that undermine, humiliate, denigrate or injure the recipient. </w:t>
      </w:r>
      <w:r w:rsidR="00F43680" w:rsidRPr="00E24B89">
        <w:rPr>
          <w:rFonts w:ascii="Calibri" w:hAnsi="Calibri" w:cs="Calibri"/>
          <w:sz w:val="22"/>
          <w:szCs w:val="22"/>
          <w:lang w:val="en"/>
        </w:rPr>
        <w:t>Bullying is when someone tries to intimidate another person, often in front of colleagues or other students. It's usually, though not always, done to someone in a less senior position, or someone who is less able or popular.</w:t>
      </w:r>
      <w:r w:rsidR="00EA0A3B" w:rsidRPr="00E24B89">
        <w:rPr>
          <w:rFonts w:ascii="Calibri" w:hAnsi="Calibri" w:cs="Calibri"/>
          <w:sz w:val="22"/>
          <w:szCs w:val="22"/>
          <w:lang w:val="en"/>
        </w:rPr>
        <w:t xml:space="preserve"> If someone is forced to resign due to bullying </w:t>
      </w:r>
      <w:r w:rsidR="00C41000">
        <w:rPr>
          <w:rFonts w:ascii="Calibri" w:hAnsi="Calibri" w:cs="Calibri"/>
          <w:sz w:val="22"/>
          <w:szCs w:val="22"/>
          <w:lang w:val="en"/>
        </w:rPr>
        <w:t xml:space="preserve">or any form of </w:t>
      </w:r>
      <w:proofErr w:type="gramStart"/>
      <w:r w:rsidR="00C41000">
        <w:rPr>
          <w:rFonts w:ascii="Calibri" w:hAnsi="Calibri" w:cs="Calibri"/>
          <w:sz w:val="22"/>
          <w:szCs w:val="22"/>
          <w:lang w:val="en"/>
        </w:rPr>
        <w:t>harassment</w:t>
      </w:r>
      <w:proofErr w:type="gramEnd"/>
      <w:r w:rsidR="00C41000">
        <w:rPr>
          <w:rFonts w:ascii="Calibri" w:hAnsi="Calibri" w:cs="Calibri"/>
          <w:sz w:val="22"/>
          <w:szCs w:val="22"/>
          <w:lang w:val="en"/>
        </w:rPr>
        <w:t xml:space="preserve"> </w:t>
      </w:r>
      <w:r w:rsidR="00EA0A3B" w:rsidRPr="00E24B89">
        <w:rPr>
          <w:rFonts w:ascii="Calibri" w:hAnsi="Calibri" w:cs="Calibri"/>
          <w:sz w:val="22"/>
          <w:szCs w:val="22"/>
          <w:lang w:val="en"/>
        </w:rPr>
        <w:t>they can make a constructive dismissal claim and gain compensation through an Industrial Tribunal.</w:t>
      </w:r>
      <w:r w:rsidR="002B0BB4">
        <w:rPr>
          <w:rFonts w:ascii="Calibri" w:hAnsi="Calibri" w:cs="Calibri"/>
          <w:sz w:val="22"/>
          <w:szCs w:val="22"/>
          <w:lang w:val="en"/>
        </w:rPr>
        <w:t xml:space="preserve">  </w:t>
      </w:r>
    </w:p>
    <w:p w14:paraId="2A33DFD5" w14:textId="68142500" w:rsidR="00EA0A3B" w:rsidRPr="00E24B89" w:rsidRDefault="00EA0A3B" w:rsidP="001150A3">
      <w:pPr>
        <w:jc w:val="both"/>
        <w:rPr>
          <w:rFonts w:ascii="Calibri" w:hAnsi="Calibri" w:cs="Calibri"/>
          <w:sz w:val="22"/>
          <w:szCs w:val="22"/>
          <w:lang w:val="en"/>
        </w:rPr>
      </w:pPr>
      <w:r w:rsidRPr="00E24B89">
        <w:rPr>
          <w:rFonts w:ascii="Calibri" w:hAnsi="Calibri" w:cs="Calibri"/>
          <w:sz w:val="22"/>
          <w:szCs w:val="22"/>
          <w:lang w:val="en"/>
        </w:rPr>
        <w:t>A person is probably being bullied</w:t>
      </w:r>
      <w:r w:rsidR="00C41000">
        <w:rPr>
          <w:rFonts w:ascii="Calibri" w:hAnsi="Calibri" w:cs="Calibri"/>
          <w:sz w:val="22"/>
          <w:szCs w:val="22"/>
          <w:lang w:val="en"/>
        </w:rPr>
        <w:t xml:space="preserve"> </w:t>
      </w:r>
      <w:r w:rsidRPr="00E24B89">
        <w:rPr>
          <w:rFonts w:ascii="Calibri" w:hAnsi="Calibri" w:cs="Calibri"/>
          <w:sz w:val="22"/>
          <w:szCs w:val="22"/>
          <w:lang w:val="en"/>
        </w:rPr>
        <w:t>if, for example, they see themselves as:</w:t>
      </w:r>
    </w:p>
    <w:p w14:paraId="231EA77A" w14:textId="77777777" w:rsidR="00EA0A3B" w:rsidRPr="00E24B89" w:rsidRDefault="00EA0A3B" w:rsidP="001150A3">
      <w:pPr>
        <w:jc w:val="both"/>
        <w:rPr>
          <w:rFonts w:ascii="Calibri" w:hAnsi="Calibri" w:cs="Calibri"/>
          <w:sz w:val="22"/>
          <w:szCs w:val="22"/>
          <w:lang w:val="en"/>
        </w:rPr>
      </w:pPr>
    </w:p>
    <w:p w14:paraId="6A0BB687" w14:textId="77777777" w:rsidR="00EA0A3B" w:rsidRPr="00E24B89" w:rsidRDefault="00EA0A3B" w:rsidP="001150A3">
      <w:pPr>
        <w:numPr>
          <w:ilvl w:val="0"/>
          <w:numId w:val="12"/>
        </w:numPr>
        <w:jc w:val="both"/>
        <w:rPr>
          <w:rFonts w:ascii="Calibri" w:hAnsi="Calibri" w:cs="Calibri"/>
          <w:sz w:val="22"/>
          <w:szCs w:val="22"/>
        </w:rPr>
      </w:pPr>
      <w:r w:rsidRPr="00E24B89">
        <w:rPr>
          <w:rFonts w:ascii="Calibri" w:hAnsi="Calibri" w:cs="Calibri"/>
          <w:sz w:val="22"/>
          <w:szCs w:val="22"/>
        </w:rPr>
        <w:t xml:space="preserve">constantly picked on </w:t>
      </w:r>
    </w:p>
    <w:p w14:paraId="5E66569F" w14:textId="77777777" w:rsidR="00EA0A3B" w:rsidRPr="00E24B89" w:rsidRDefault="00EA0A3B" w:rsidP="001150A3">
      <w:pPr>
        <w:numPr>
          <w:ilvl w:val="0"/>
          <w:numId w:val="12"/>
        </w:numPr>
        <w:jc w:val="both"/>
        <w:rPr>
          <w:rFonts w:ascii="Calibri" w:hAnsi="Calibri" w:cs="Calibri"/>
          <w:sz w:val="22"/>
          <w:szCs w:val="22"/>
        </w:rPr>
      </w:pPr>
      <w:r w:rsidRPr="00E24B89">
        <w:rPr>
          <w:rFonts w:ascii="Calibri" w:hAnsi="Calibri" w:cs="Calibri"/>
          <w:sz w:val="22"/>
          <w:szCs w:val="22"/>
        </w:rPr>
        <w:t>humiliated in front of colleagues or other students</w:t>
      </w:r>
    </w:p>
    <w:p w14:paraId="1715FC16" w14:textId="77777777" w:rsidR="00EA0A3B" w:rsidRPr="00E24B89" w:rsidRDefault="00EA0A3B" w:rsidP="001150A3">
      <w:pPr>
        <w:numPr>
          <w:ilvl w:val="0"/>
          <w:numId w:val="12"/>
        </w:numPr>
        <w:jc w:val="both"/>
        <w:rPr>
          <w:rFonts w:ascii="Calibri" w:hAnsi="Calibri" w:cs="Calibri"/>
          <w:sz w:val="22"/>
          <w:szCs w:val="22"/>
        </w:rPr>
      </w:pPr>
      <w:r w:rsidRPr="00E24B89">
        <w:rPr>
          <w:rFonts w:ascii="Calibri" w:hAnsi="Calibri" w:cs="Calibri"/>
          <w:sz w:val="22"/>
          <w:szCs w:val="22"/>
        </w:rPr>
        <w:t>made the focus of sexual or other unkind jokes</w:t>
      </w:r>
    </w:p>
    <w:p w14:paraId="4174A82A" w14:textId="77777777" w:rsidR="00EA0A3B" w:rsidRPr="00E24B89" w:rsidRDefault="00EA0A3B" w:rsidP="001150A3">
      <w:pPr>
        <w:numPr>
          <w:ilvl w:val="0"/>
          <w:numId w:val="12"/>
        </w:numPr>
        <w:jc w:val="both"/>
        <w:rPr>
          <w:rFonts w:ascii="Calibri" w:hAnsi="Calibri" w:cs="Calibri"/>
          <w:sz w:val="22"/>
          <w:szCs w:val="22"/>
        </w:rPr>
      </w:pPr>
      <w:r w:rsidRPr="00E24B89">
        <w:rPr>
          <w:rFonts w:ascii="Calibri" w:hAnsi="Calibri" w:cs="Calibri"/>
          <w:sz w:val="22"/>
          <w:szCs w:val="22"/>
        </w:rPr>
        <w:t>comments on body shape or appearance</w:t>
      </w:r>
    </w:p>
    <w:p w14:paraId="33643ABC" w14:textId="77777777" w:rsidR="00EA0A3B" w:rsidRPr="00E24B89" w:rsidRDefault="00EA0A3B" w:rsidP="001150A3">
      <w:pPr>
        <w:numPr>
          <w:ilvl w:val="0"/>
          <w:numId w:val="12"/>
        </w:numPr>
        <w:jc w:val="both"/>
        <w:rPr>
          <w:rFonts w:ascii="Calibri" w:hAnsi="Calibri" w:cs="Calibri"/>
          <w:sz w:val="22"/>
          <w:szCs w:val="22"/>
        </w:rPr>
      </w:pPr>
      <w:r w:rsidRPr="00E24B89">
        <w:rPr>
          <w:rFonts w:ascii="Calibri" w:hAnsi="Calibri" w:cs="Calibri"/>
          <w:sz w:val="22"/>
          <w:szCs w:val="22"/>
        </w:rPr>
        <w:t xml:space="preserve">regularly unfairly treated </w:t>
      </w:r>
    </w:p>
    <w:p w14:paraId="272E1238" w14:textId="77777777" w:rsidR="00EA0A3B" w:rsidRDefault="00EA0A3B" w:rsidP="001150A3">
      <w:pPr>
        <w:numPr>
          <w:ilvl w:val="0"/>
          <w:numId w:val="12"/>
        </w:numPr>
        <w:jc w:val="both"/>
        <w:rPr>
          <w:rFonts w:ascii="Calibri" w:hAnsi="Calibri" w:cs="Calibri"/>
          <w:sz w:val="22"/>
          <w:szCs w:val="22"/>
        </w:rPr>
      </w:pPr>
      <w:r w:rsidRPr="00E24B89">
        <w:rPr>
          <w:rFonts w:ascii="Calibri" w:hAnsi="Calibri" w:cs="Calibri"/>
          <w:sz w:val="22"/>
          <w:szCs w:val="22"/>
        </w:rPr>
        <w:t xml:space="preserve">physically or verbally abused </w:t>
      </w:r>
    </w:p>
    <w:p w14:paraId="49C1F20F" w14:textId="6A420952" w:rsidR="00C41000" w:rsidRDefault="00C41000" w:rsidP="001150A3">
      <w:pPr>
        <w:numPr>
          <w:ilvl w:val="0"/>
          <w:numId w:val="12"/>
        </w:numPr>
        <w:jc w:val="both"/>
        <w:rPr>
          <w:rFonts w:ascii="Calibri" w:hAnsi="Calibri" w:cs="Calibri"/>
          <w:sz w:val="22"/>
          <w:szCs w:val="22"/>
        </w:rPr>
      </w:pPr>
      <w:r>
        <w:rPr>
          <w:rFonts w:ascii="Calibri" w:hAnsi="Calibri" w:cs="Calibri"/>
          <w:sz w:val="22"/>
          <w:szCs w:val="22"/>
        </w:rPr>
        <w:t>Subjected to suggestive looks, staring or leering</w:t>
      </w:r>
    </w:p>
    <w:p w14:paraId="2D7DB29B" w14:textId="77777777" w:rsidR="00EA0A3B" w:rsidRPr="00E24B89" w:rsidRDefault="00EA0A3B" w:rsidP="001150A3">
      <w:pPr>
        <w:numPr>
          <w:ilvl w:val="0"/>
          <w:numId w:val="12"/>
        </w:numPr>
        <w:jc w:val="both"/>
        <w:rPr>
          <w:rFonts w:ascii="Calibri" w:hAnsi="Calibri" w:cs="Calibri"/>
          <w:sz w:val="22"/>
          <w:szCs w:val="22"/>
        </w:rPr>
      </w:pPr>
      <w:r w:rsidRPr="00E24B89">
        <w:rPr>
          <w:rFonts w:ascii="Calibri" w:hAnsi="Calibri" w:cs="Calibri"/>
          <w:sz w:val="22"/>
          <w:szCs w:val="22"/>
        </w:rPr>
        <w:t xml:space="preserve">blamed for problems caused by others </w:t>
      </w:r>
    </w:p>
    <w:p w14:paraId="4A39A9FE" w14:textId="77777777" w:rsidR="00EA0A3B" w:rsidRPr="00E24B89" w:rsidRDefault="00EA0A3B" w:rsidP="001150A3">
      <w:pPr>
        <w:numPr>
          <w:ilvl w:val="0"/>
          <w:numId w:val="12"/>
        </w:numPr>
        <w:jc w:val="both"/>
        <w:rPr>
          <w:rFonts w:ascii="Calibri" w:hAnsi="Calibri" w:cs="Calibri"/>
          <w:sz w:val="22"/>
          <w:szCs w:val="22"/>
        </w:rPr>
      </w:pPr>
      <w:r w:rsidRPr="00E24B89">
        <w:rPr>
          <w:rFonts w:ascii="Calibri" w:hAnsi="Calibri" w:cs="Calibri"/>
          <w:sz w:val="22"/>
          <w:szCs w:val="22"/>
        </w:rPr>
        <w:t xml:space="preserve">always given too much to do, so that they regularly fail in their work </w:t>
      </w:r>
    </w:p>
    <w:p w14:paraId="213B4C44" w14:textId="77777777" w:rsidR="00EA0A3B" w:rsidRPr="00E24B89" w:rsidRDefault="00EA0A3B" w:rsidP="001150A3">
      <w:pPr>
        <w:numPr>
          <w:ilvl w:val="0"/>
          <w:numId w:val="12"/>
        </w:numPr>
        <w:jc w:val="both"/>
        <w:rPr>
          <w:rFonts w:ascii="Calibri" w:hAnsi="Calibri" w:cs="Calibri"/>
          <w:sz w:val="22"/>
          <w:szCs w:val="22"/>
        </w:rPr>
      </w:pPr>
      <w:r w:rsidRPr="00E24B89">
        <w:rPr>
          <w:rFonts w:ascii="Calibri" w:hAnsi="Calibri" w:cs="Calibri"/>
          <w:sz w:val="22"/>
          <w:szCs w:val="22"/>
        </w:rPr>
        <w:t>regularly threatened with the sack or suspension/exclusion</w:t>
      </w:r>
    </w:p>
    <w:p w14:paraId="7AE9A21E" w14:textId="77777777" w:rsidR="00EA0A3B" w:rsidRPr="00E24B89" w:rsidRDefault="00EA0A3B" w:rsidP="001150A3">
      <w:pPr>
        <w:numPr>
          <w:ilvl w:val="0"/>
          <w:numId w:val="12"/>
        </w:numPr>
        <w:jc w:val="both"/>
        <w:rPr>
          <w:rFonts w:ascii="Calibri" w:hAnsi="Calibri" w:cs="Calibri"/>
          <w:sz w:val="22"/>
          <w:szCs w:val="22"/>
        </w:rPr>
      </w:pPr>
      <w:r w:rsidRPr="00E24B89">
        <w:rPr>
          <w:rFonts w:ascii="Calibri" w:hAnsi="Calibri" w:cs="Calibri"/>
          <w:sz w:val="22"/>
          <w:szCs w:val="22"/>
        </w:rPr>
        <w:t>unfairly passed over for promotion or denied training/learning opportunities or opportunities to engage in activities.</w:t>
      </w:r>
    </w:p>
    <w:p w14:paraId="6FFD5BCC" w14:textId="77777777" w:rsidR="00EA0A3B" w:rsidRPr="00E24B89" w:rsidRDefault="00EA0A3B" w:rsidP="001150A3">
      <w:pPr>
        <w:ind w:left="720"/>
        <w:jc w:val="both"/>
        <w:rPr>
          <w:rFonts w:ascii="Calibri" w:hAnsi="Calibri" w:cs="Calibri"/>
          <w:sz w:val="22"/>
          <w:szCs w:val="22"/>
        </w:rPr>
      </w:pPr>
    </w:p>
    <w:p w14:paraId="598CA3A6" w14:textId="77777777" w:rsidR="001E34BD" w:rsidRDefault="001E34BD" w:rsidP="008B4285">
      <w:pPr>
        <w:pStyle w:val="ListParagraph"/>
        <w:ind w:left="77"/>
        <w:jc w:val="both"/>
        <w:rPr>
          <w:rFonts w:ascii="Calibri" w:hAnsi="Calibri" w:cs="Calibri"/>
          <w:b/>
          <w:sz w:val="22"/>
          <w:szCs w:val="22"/>
          <w:lang w:val="en"/>
        </w:rPr>
      </w:pPr>
    </w:p>
    <w:p w14:paraId="545967C4" w14:textId="77777777" w:rsidR="001E34BD" w:rsidRDefault="001E34BD" w:rsidP="008B4285">
      <w:pPr>
        <w:pStyle w:val="ListParagraph"/>
        <w:ind w:left="77"/>
        <w:jc w:val="both"/>
        <w:rPr>
          <w:rFonts w:ascii="Calibri" w:hAnsi="Calibri" w:cs="Calibri"/>
          <w:b/>
          <w:sz w:val="22"/>
          <w:szCs w:val="22"/>
          <w:lang w:val="en"/>
        </w:rPr>
      </w:pPr>
    </w:p>
    <w:p w14:paraId="561A3D7F" w14:textId="77777777" w:rsidR="001E34BD" w:rsidRDefault="001E34BD" w:rsidP="008B4285">
      <w:pPr>
        <w:pStyle w:val="ListParagraph"/>
        <w:ind w:left="77"/>
        <w:jc w:val="both"/>
        <w:rPr>
          <w:rFonts w:ascii="Calibri" w:hAnsi="Calibri" w:cs="Calibri"/>
          <w:b/>
          <w:sz w:val="22"/>
          <w:szCs w:val="22"/>
          <w:lang w:val="en"/>
        </w:rPr>
      </w:pPr>
    </w:p>
    <w:p w14:paraId="65B78789" w14:textId="04EEBECC" w:rsidR="00EA0A3B" w:rsidRPr="00E24B89" w:rsidRDefault="00EA0A3B" w:rsidP="008B4285">
      <w:pPr>
        <w:pStyle w:val="ListParagraph"/>
        <w:ind w:left="77"/>
        <w:jc w:val="both"/>
        <w:rPr>
          <w:rFonts w:ascii="Calibri" w:hAnsi="Calibri" w:cs="Calibri"/>
          <w:b/>
          <w:sz w:val="22"/>
          <w:szCs w:val="22"/>
          <w:lang w:val="en"/>
        </w:rPr>
      </w:pPr>
      <w:r w:rsidRPr="00E24B89">
        <w:rPr>
          <w:rFonts w:ascii="Calibri" w:hAnsi="Calibri" w:cs="Calibri"/>
          <w:b/>
          <w:sz w:val="22"/>
          <w:szCs w:val="22"/>
          <w:lang w:val="en"/>
        </w:rPr>
        <w:t>How can harassment</w:t>
      </w:r>
      <w:r w:rsidR="007D610C">
        <w:rPr>
          <w:rFonts w:ascii="Calibri" w:hAnsi="Calibri" w:cs="Calibri"/>
          <w:b/>
          <w:sz w:val="22"/>
          <w:szCs w:val="22"/>
          <w:lang w:val="en"/>
        </w:rPr>
        <w:t>, including sexual harassment</w:t>
      </w:r>
      <w:r w:rsidRPr="00E24B89">
        <w:rPr>
          <w:rFonts w:ascii="Calibri" w:hAnsi="Calibri" w:cs="Calibri"/>
          <w:b/>
          <w:sz w:val="22"/>
          <w:szCs w:val="22"/>
          <w:lang w:val="en"/>
        </w:rPr>
        <w:t xml:space="preserve"> be defined?</w:t>
      </w:r>
    </w:p>
    <w:p w14:paraId="4CD7784C" w14:textId="77777777" w:rsidR="00EA0A3B" w:rsidRPr="00E24B89" w:rsidRDefault="00EA0A3B" w:rsidP="001150A3">
      <w:pPr>
        <w:jc w:val="both"/>
        <w:rPr>
          <w:rFonts w:ascii="Calibri" w:hAnsi="Calibri" w:cs="Calibri"/>
          <w:sz w:val="22"/>
          <w:szCs w:val="22"/>
          <w:lang w:val="en"/>
        </w:rPr>
      </w:pPr>
    </w:p>
    <w:p w14:paraId="012EDA2C" w14:textId="6E125A00" w:rsidR="00F43680" w:rsidRPr="00E24B89" w:rsidRDefault="0077368E" w:rsidP="001150A3">
      <w:pPr>
        <w:jc w:val="both"/>
        <w:rPr>
          <w:rFonts w:ascii="Calibri" w:hAnsi="Calibri" w:cs="Calibri"/>
          <w:sz w:val="22"/>
          <w:szCs w:val="22"/>
          <w:lang w:val="en"/>
        </w:rPr>
      </w:pPr>
      <w:r>
        <w:rPr>
          <w:rFonts w:ascii="Calibri" w:hAnsi="Calibri" w:cs="Calibri"/>
          <w:noProof/>
          <w:sz w:val="22"/>
          <w:szCs w:val="22"/>
          <w:lang w:val="en"/>
        </w:rPr>
        <w:drawing>
          <wp:anchor distT="0" distB="0" distL="114300" distR="114300" simplePos="0" relativeHeight="251662336" behindDoc="1" locked="0" layoutInCell="1" allowOverlap="1" wp14:anchorId="1120CBC4" wp14:editId="2EB81F83">
            <wp:simplePos x="0" y="0"/>
            <wp:positionH relativeFrom="margin">
              <wp:posOffset>-123825</wp:posOffset>
            </wp:positionH>
            <wp:positionV relativeFrom="paragraph">
              <wp:posOffset>6350</wp:posOffset>
            </wp:positionV>
            <wp:extent cx="1552575" cy="1714500"/>
            <wp:effectExtent l="0" t="0" r="9525" b="0"/>
            <wp:wrapTight wrapText="bothSides">
              <wp:wrapPolygon edited="0">
                <wp:start x="0" y="0"/>
                <wp:lineTo x="0" y="21360"/>
                <wp:lineTo x="21467" y="21360"/>
                <wp:lineTo x="21467" y="0"/>
                <wp:lineTo x="0" y="0"/>
              </wp:wrapPolygon>
            </wp:wrapTight>
            <wp:docPr id="9376323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2575" cy="1714500"/>
                    </a:xfrm>
                    <a:prstGeom prst="rect">
                      <a:avLst/>
                    </a:prstGeom>
                    <a:noFill/>
                  </pic:spPr>
                </pic:pic>
              </a:graphicData>
            </a:graphic>
            <wp14:sizeRelH relativeFrom="page">
              <wp14:pctWidth>0</wp14:pctWidth>
            </wp14:sizeRelH>
            <wp14:sizeRelV relativeFrom="page">
              <wp14:pctHeight>0</wp14:pctHeight>
            </wp14:sizeRelV>
          </wp:anchor>
        </w:drawing>
      </w:r>
      <w:r w:rsidR="00EA0A3B" w:rsidRPr="00E24B89">
        <w:rPr>
          <w:rFonts w:ascii="Calibri" w:hAnsi="Calibri" w:cs="Calibri"/>
          <w:sz w:val="22"/>
          <w:szCs w:val="22"/>
          <w:lang w:val="en"/>
        </w:rPr>
        <w:t>Harassment</w:t>
      </w:r>
      <w:r w:rsidR="007D610C">
        <w:rPr>
          <w:rFonts w:ascii="Calibri" w:hAnsi="Calibri" w:cs="Calibri"/>
          <w:sz w:val="22"/>
          <w:szCs w:val="22"/>
          <w:lang w:val="en"/>
        </w:rPr>
        <w:t xml:space="preserve">, including sexual harassment </w:t>
      </w:r>
      <w:r w:rsidR="00EA0A3B" w:rsidRPr="00E24B89">
        <w:rPr>
          <w:rFonts w:ascii="Calibri" w:hAnsi="Calibri" w:cs="Calibri"/>
          <w:sz w:val="22"/>
          <w:szCs w:val="22"/>
          <w:lang w:val="en"/>
        </w:rPr>
        <w:t xml:space="preserve">may be </w:t>
      </w:r>
      <w:proofErr w:type="spellStart"/>
      <w:r w:rsidR="00EA0A3B" w:rsidRPr="00E24B89">
        <w:rPr>
          <w:rFonts w:ascii="Calibri" w:hAnsi="Calibri" w:cs="Calibri"/>
          <w:sz w:val="22"/>
          <w:szCs w:val="22"/>
          <w:lang w:val="en"/>
        </w:rPr>
        <w:t>characterised</w:t>
      </w:r>
      <w:proofErr w:type="spellEnd"/>
      <w:r w:rsidR="00EA0A3B" w:rsidRPr="00E24B89">
        <w:rPr>
          <w:rFonts w:ascii="Calibri" w:hAnsi="Calibri" w:cs="Calibri"/>
          <w:sz w:val="22"/>
          <w:szCs w:val="22"/>
          <w:lang w:val="en"/>
        </w:rPr>
        <w:t xml:space="preserve"> as </w:t>
      </w:r>
      <w:r w:rsidR="0095680D">
        <w:rPr>
          <w:rFonts w:ascii="Calibri" w:hAnsi="Calibri" w:cs="Calibri"/>
          <w:sz w:val="22"/>
          <w:szCs w:val="22"/>
          <w:lang w:val="en"/>
        </w:rPr>
        <w:t xml:space="preserve">a </w:t>
      </w:r>
      <w:proofErr w:type="spellStart"/>
      <w:r w:rsidR="00F43680" w:rsidRPr="00E24B89">
        <w:rPr>
          <w:rFonts w:ascii="Calibri" w:hAnsi="Calibri" w:cs="Calibri"/>
          <w:sz w:val="22"/>
          <w:szCs w:val="22"/>
          <w:lang w:val="en"/>
        </w:rPr>
        <w:t>behaviour</w:t>
      </w:r>
      <w:proofErr w:type="spellEnd"/>
      <w:r w:rsidR="00F43680" w:rsidRPr="00E24B89">
        <w:rPr>
          <w:rFonts w:ascii="Calibri" w:hAnsi="Calibri" w:cs="Calibri"/>
          <w:sz w:val="22"/>
          <w:szCs w:val="22"/>
          <w:lang w:val="en"/>
        </w:rPr>
        <w:t xml:space="preserve"> </w:t>
      </w:r>
      <w:r w:rsidR="00EA0A3B" w:rsidRPr="00E24B89">
        <w:rPr>
          <w:rFonts w:ascii="Calibri" w:hAnsi="Calibri" w:cs="Calibri"/>
          <w:sz w:val="22"/>
          <w:szCs w:val="22"/>
          <w:lang w:val="en"/>
        </w:rPr>
        <w:t xml:space="preserve">which </w:t>
      </w:r>
      <w:r w:rsidR="00F43680" w:rsidRPr="00E24B89">
        <w:rPr>
          <w:rFonts w:ascii="Calibri" w:hAnsi="Calibri" w:cs="Calibri"/>
          <w:sz w:val="22"/>
          <w:szCs w:val="22"/>
          <w:lang w:val="en"/>
        </w:rPr>
        <w:t>is offensive</w:t>
      </w:r>
      <w:r w:rsidR="00EA0A3B" w:rsidRPr="00E24B89">
        <w:rPr>
          <w:rFonts w:ascii="Calibri" w:hAnsi="Calibri" w:cs="Calibri"/>
          <w:sz w:val="22"/>
          <w:szCs w:val="22"/>
          <w:lang w:val="en"/>
        </w:rPr>
        <w:t xml:space="preserve"> and ongoing,</w:t>
      </w:r>
      <w:r w:rsidR="00F43680" w:rsidRPr="00E24B89">
        <w:rPr>
          <w:rFonts w:ascii="Calibri" w:hAnsi="Calibri" w:cs="Calibri"/>
          <w:sz w:val="22"/>
          <w:szCs w:val="22"/>
          <w:lang w:val="en"/>
        </w:rPr>
        <w:t xml:space="preserve"> for example, making sexual comments, or abusing someone's race, religion, disability, physical attributes or sexual orientation.</w:t>
      </w:r>
    </w:p>
    <w:p w14:paraId="7D74864C" w14:textId="77777777" w:rsidR="00F43680" w:rsidRPr="00E24B89" w:rsidRDefault="00F43680" w:rsidP="001150A3">
      <w:pPr>
        <w:jc w:val="both"/>
        <w:rPr>
          <w:rFonts w:ascii="Calibri" w:hAnsi="Calibri" w:cs="Calibri"/>
          <w:sz w:val="22"/>
          <w:szCs w:val="22"/>
          <w:lang w:val="en"/>
        </w:rPr>
      </w:pPr>
    </w:p>
    <w:p w14:paraId="7A511A47" w14:textId="276B6378" w:rsidR="00F43680" w:rsidRPr="00E24B89" w:rsidRDefault="00F43680" w:rsidP="001150A3">
      <w:pPr>
        <w:jc w:val="both"/>
        <w:rPr>
          <w:rFonts w:ascii="Calibri" w:hAnsi="Calibri" w:cs="Calibri"/>
          <w:sz w:val="22"/>
          <w:szCs w:val="22"/>
          <w:lang w:val="en"/>
        </w:rPr>
      </w:pPr>
      <w:r w:rsidRPr="00E24B89">
        <w:rPr>
          <w:rFonts w:ascii="Calibri" w:hAnsi="Calibri" w:cs="Calibri"/>
          <w:sz w:val="22"/>
          <w:szCs w:val="22"/>
          <w:lang w:val="en"/>
        </w:rPr>
        <w:t xml:space="preserve">It's not possible to make a legal claim directly about bullying, but complaints can be made under laws covering discrimination and harassment. </w:t>
      </w:r>
      <w:r w:rsidRPr="00E24B89">
        <w:rPr>
          <w:rFonts w:ascii="Calibri" w:hAnsi="Calibri" w:cs="Calibri"/>
          <w:b/>
          <w:sz w:val="22"/>
          <w:szCs w:val="22"/>
          <w:lang w:val="en"/>
        </w:rPr>
        <w:t>Harassment is unlawful under the Equality Act 2010.</w:t>
      </w:r>
      <w:r w:rsidRPr="00E24B89">
        <w:rPr>
          <w:rFonts w:ascii="Calibri" w:hAnsi="Calibri" w:cs="Calibri"/>
          <w:sz w:val="22"/>
          <w:szCs w:val="22"/>
          <w:lang w:val="en"/>
        </w:rPr>
        <w:t xml:space="preserve"> </w:t>
      </w:r>
    </w:p>
    <w:p w14:paraId="146A072A" w14:textId="66D4F74E" w:rsidR="00F43680" w:rsidRPr="00E24B89" w:rsidRDefault="00F43680" w:rsidP="001150A3">
      <w:pPr>
        <w:jc w:val="both"/>
        <w:rPr>
          <w:rFonts w:ascii="Calibri" w:hAnsi="Calibri" w:cs="Calibri"/>
          <w:sz w:val="22"/>
          <w:szCs w:val="22"/>
        </w:rPr>
      </w:pPr>
    </w:p>
    <w:p w14:paraId="42A182FD" w14:textId="6526DF7D" w:rsidR="00486AAA" w:rsidRPr="00E24B89" w:rsidRDefault="00486AAA" w:rsidP="001150A3">
      <w:pPr>
        <w:jc w:val="both"/>
        <w:rPr>
          <w:rFonts w:ascii="Calibri" w:hAnsi="Calibri" w:cs="Calibri"/>
          <w:sz w:val="22"/>
          <w:szCs w:val="22"/>
        </w:rPr>
      </w:pPr>
      <w:r w:rsidRPr="00E24B89">
        <w:rPr>
          <w:rFonts w:ascii="Calibri" w:hAnsi="Calibri" w:cs="Calibri"/>
          <w:sz w:val="22"/>
          <w:szCs w:val="22"/>
        </w:rPr>
        <w:t>CECOS considers harassment to be:</w:t>
      </w:r>
    </w:p>
    <w:p w14:paraId="492B0E9C" w14:textId="626A63CD" w:rsidR="00486AAA" w:rsidRPr="00E24B89" w:rsidRDefault="00486AAA" w:rsidP="001150A3">
      <w:pPr>
        <w:jc w:val="both"/>
        <w:rPr>
          <w:rFonts w:ascii="Calibri" w:hAnsi="Calibri" w:cs="Calibri"/>
          <w:sz w:val="22"/>
          <w:szCs w:val="22"/>
        </w:rPr>
      </w:pPr>
    </w:p>
    <w:p w14:paraId="13DC4354" w14:textId="106782D2" w:rsidR="00486AAA" w:rsidRPr="00E24B89" w:rsidRDefault="00486AAA" w:rsidP="001150A3">
      <w:pPr>
        <w:numPr>
          <w:ilvl w:val="0"/>
          <w:numId w:val="9"/>
        </w:numPr>
        <w:jc w:val="both"/>
        <w:rPr>
          <w:rFonts w:ascii="Calibri" w:hAnsi="Calibri" w:cs="Calibri"/>
          <w:sz w:val="22"/>
          <w:szCs w:val="22"/>
        </w:rPr>
      </w:pPr>
      <w:r w:rsidRPr="00E24B89">
        <w:rPr>
          <w:rFonts w:ascii="Calibri" w:hAnsi="Calibri" w:cs="Calibri"/>
          <w:sz w:val="22"/>
          <w:szCs w:val="22"/>
        </w:rPr>
        <w:t>Spreading malicious rumours, or insulting someone by word or behaviour (particularly on the grounds of age, race, sex, disability, sexual orientation and religion or belief)</w:t>
      </w:r>
    </w:p>
    <w:p w14:paraId="040F9A07" w14:textId="77777777" w:rsidR="00486AAA" w:rsidRPr="00E24B89" w:rsidRDefault="00486AAA" w:rsidP="001150A3">
      <w:pPr>
        <w:numPr>
          <w:ilvl w:val="0"/>
          <w:numId w:val="9"/>
        </w:numPr>
        <w:jc w:val="both"/>
        <w:rPr>
          <w:rFonts w:ascii="Calibri" w:hAnsi="Calibri" w:cs="Calibri"/>
          <w:sz w:val="22"/>
          <w:szCs w:val="22"/>
        </w:rPr>
      </w:pPr>
      <w:r w:rsidRPr="00E24B89">
        <w:rPr>
          <w:rFonts w:ascii="Calibri" w:hAnsi="Calibri" w:cs="Calibri"/>
          <w:sz w:val="22"/>
          <w:szCs w:val="22"/>
        </w:rPr>
        <w:t>Copying memos that are critical about someone to others who do not need to know</w:t>
      </w:r>
    </w:p>
    <w:p w14:paraId="6594ADF8" w14:textId="77777777" w:rsidR="00486AAA" w:rsidRPr="00E24B89" w:rsidRDefault="00486AAA" w:rsidP="001150A3">
      <w:pPr>
        <w:numPr>
          <w:ilvl w:val="0"/>
          <w:numId w:val="9"/>
        </w:numPr>
        <w:jc w:val="both"/>
        <w:rPr>
          <w:rFonts w:ascii="Calibri" w:hAnsi="Calibri" w:cs="Calibri"/>
          <w:sz w:val="22"/>
          <w:szCs w:val="22"/>
        </w:rPr>
      </w:pPr>
      <w:r w:rsidRPr="00E24B89">
        <w:rPr>
          <w:rFonts w:ascii="Calibri" w:hAnsi="Calibri" w:cs="Calibri"/>
          <w:sz w:val="22"/>
          <w:szCs w:val="22"/>
        </w:rPr>
        <w:t>Ridiculing or demeaning someone – picking on them or setting them up to fail</w:t>
      </w:r>
    </w:p>
    <w:p w14:paraId="13E3027A" w14:textId="77777777" w:rsidR="00486AAA" w:rsidRPr="00E24B89" w:rsidRDefault="00486AAA" w:rsidP="001150A3">
      <w:pPr>
        <w:numPr>
          <w:ilvl w:val="0"/>
          <w:numId w:val="9"/>
        </w:numPr>
        <w:jc w:val="both"/>
        <w:rPr>
          <w:rFonts w:ascii="Calibri" w:hAnsi="Calibri" w:cs="Calibri"/>
          <w:sz w:val="22"/>
          <w:szCs w:val="22"/>
        </w:rPr>
      </w:pPr>
      <w:r w:rsidRPr="00E24B89">
        <w:rPr>
          <w:rFonts w:ascii="Calibri" w:hAnsi="Calibri" w:cs="Calibri"/>
          <w:sz w:val="22"/>
          <w:szCs w:val="22"/>
        </w:rPr>
        <w:t>Exclusion or victimisation</w:t>
      </w:r>
    </w:p>
    <w:p w14:paraId="06E2ADB5" w14:textId="77777777" w:rsidR="00486AAA" w:rsidRPr="00E24B89" w:rsidRDefault="00486AAA" w:rsidP="001150A3">
      <w:pPr>
        <w:numPr>
          <w:ilvl w:val="0"/>
          <w:numId w:val="9"/>
        </w:numPr>
        <w:jc w:val="both"/>
        <w:rPr>
          <w:rFonts w:ascii="Calibri" w:hAnsi="Calibri" w:cs="Calibri"/>
          <w:sz w:val="22"/>
          <w:szCs w:val="22"/>
        </w:rPr>
      </w:pPr>
      <w:r w:rsidRPr="00E24B89">
        <w:rPr>
          <w:rFonts w:ascii="Calibri" w:hAnsi="Calibri" w:cs="Calibri"/>
          <w:sz w:val="22"/>
          <w:szCs w:val="22"/>
        </w:rPr>
        <w:t>Unfair treatment</w:t>
      </w:r>
    </w:p>
    <w:p w14:paraId="412EB2C0" w14:textId="77777777" w:rsidR="00486AAA" w:rsidRPr="00E24B89" w:rsidRDefault="00486AAA" w:rsidP="001150A3">
      <w:pPr>
        <w:numPr>
          <w:ilvl w:val="0"/>
          <w:numId w:val="9"/>
        </w:numPr>
        <w:jc w:val="both"/>
        <w:rPr>
          <w:rFonts w:ascii="Calibri" w:hAnsi="Calibri" w:cs="Calibri"/>
          <w:sz w:val="22"/>
          <w:szCs w:val="22"/>
        </w:rPr>
      </w:pPr>
      <w:r w:rsidRPr="00E24B89">
        <w:rPr>
          <w:rFonts w:ascii="Calibri" w:hAnsi="Calibri" w:cs="Calibri"/>
          <w:sz w:val="22"/>
          <w:szCs w:val="22"/>
        </w:rPr>
        <w:t>Overbearing supervision or other misuse of power or position</w:t>
      </w:r>
    </w:p>
    <w:p w14:paraId="378C39DB" w14:textId="77777777" w:rsidR="00486AAA" w:rsidRDefault="00486AAA" w:rsidP="001150A3">
      <w:pPr>
        <w:numPr>
          <w:ilvl w:val="0"/>
          <w:numId w:val="9"/>
        </w:numPr>
        <w:jc w:val="both"/>
        <w:rPr>
          <w:rFonts w:ascii="Calibri" w:hAnsi="Calibri" w:cs="Calibri"/>
          <w:sz w:val="22"/>
          <w:szCs w:val="22"/>
        </w:rPr>
      </w:pPr>
      <w:r w:rsidRPr="00E24B89">
        <w:rPr>
          <w:rFonts w:ascii="Calibri" w:hAnsi="Calibri" w:cs="Calibri"/>
          <w:sz w:val="22"/>
          <w:szCs w:val="22"/>
        </w:rPr>
        <w:t xml:space="preserve">Unwelcome sexual advances – touching, standing too close, </w:t>
      </w:r>
    </w:p>
    <w:p w14:paraId="7ACE1853" w14:textId="696D5529" w:rsidR="00C41000" w:rsidRPr="00C41000" w:rsidRDefault="00C41000" w:rsidP="00C41000">
      <w:pPr>
        <w:pStyle w:val="ListParagraph"/>
        <w:numPr>
          <w:ilvl w:val="0"/>
          <w:numId w:val="9"/>
        </w:numPr>
        <w:rPr>
          <w:rFonts w:ascii="Calibri" w:hAnsi="Calibri" w:cs="Calibri"/>
          <w:sz w:val="22"/>
          <w:szCs w:val="22"/>
        </w:rPr>
      </w:pPr>
      <w:r>
        <w:rPr>
          <w:rFonts w:ascii="Calibri" w:hAnsi="Calibri" w:cs="Calibri"/>
          <w:sz w:val="22"/>
          <w:szCs w:val="22"/>
        </w:rPr>
        <w:t>Unwelcome</w:t>
      </w:r>
      <w:r w:rsidRPr="00C41000">
        <w:rPr>
          <w:rFonts w:ascii="Calibri" w:hAnsi="Calibri" w:cs="Calibri"/>
          <w:sz w:val="22"/>
          <w:szCs w:val="22"/>
        </w:rPr>
        <w:t xml:space="preserve"> propositions and sexual advances or gestures</w:t>
      </w:r>
    </w:p>
    <w:p w14:paraId="73ACBBC7" w14:textId="2ECD11E1" w:rsidR="00C41000" w:rsidRDefault="00C41000" w:rsidP="001150A3">
      <w:pPr>
        <w:numPr>
          <w:ilvl w:val="0"/>
          <w:numId w:val="9"/>
        </w:numPr>
        <w:jc w:val="both"/>
        <w:rPr>
          <w:rFonts w:ascii="Calibri" w:hAnsi="Calibri" w:cs="Calibri"/>
          <w:sz w:val="22"/>
          <w:szCs w:val="22"/>
        </w:rPr>
      </w:pPr>
      <w:r>
        <w:rPr>
          <w:rFonts w:ascii="Calibri" w:hAnsi="Calibri" w:cs="Calibri"/>
          <w:sz w:val="22"/>
          <w:szCs w:val="22"/>
        </w:rPr>
        <w:t>Subjecting someone to sexual posts or spreading sexual rumours about that person</w:t>
      </w:r>
    </w:p>
    <w:p w14:paraId="35E41F4E" w14:textId="56A63487" w:rsidR="00C41000" w:rsidRPr="00E24B89" w:rsidRDefault="00C41000" w:rsidP="001150A3">
      <w:pPr>
        <w:numPr>
          <w:ilvl w:val="0"/>
          <w:numId w:val="9"/>
        </w:numPr>
        <w:jc w:val="both"/>
        <w:rPr>
          <w:rFonts w:ascii="Calibri" w:hAnsi="Calibri" w:cs="Calibri"/>
          <w:sz w:val="22"/>
          <w:szCs w:val="22"/>
        </w:rPr>
      </w:pPr>
      <w:r>
        <w:rPr>
          <w:rFonts w:ascii="Calibri" w:hAnsi="Calibri" w:cs="Calibri"/>
          <w:sz w:val="22"/>
          <w:szCs w:val="22"/>
        </w:rPr>
        <w:t>Sending sexually explicit emails or texts</w:t>
      </w:r>
    </w:p>
    <w:p w14:paraId="199452B0" w14:textId="77777777" w:rsidR="00486AAA" w:rsidRPr="00E24B89" w:rsidRDefault="00486AAA" w:rsidP="001150A3">
      <w:pPr>
        <w:numPr>
          <w:ilvl w:val="0"/>
          <w:numId w:val="9"/>
        </w:numPr>
        <w:jc w:val="both"/>
        <w:rPr>
          <w:rFonts w:ascii="Calibri" w:hAnsi="Calibri" w:cs="Calibri"/>
          <w:sz w:val="22"/>
          <w:szCs w:val="22"/>
        </w:rPr>
      </w:pPr>
      <w:r w:rsidRPr="00E24B89">
        <w:rPr>
          <w:rFonts w:ascii="Calibri" w:hAnsi="Calibri" w:cs="Calibri"/>
          <w:sz w:val="22"/>
          <w:szCs w:val="22"/>
        </w:rPr>
        <w:t>The display of offensive materials, asking for sexual favours, making decisions on the basis of sexual advances being accepted or rejected</w:t>
      </w:r>
    </w:p>
    <w:p w14:paraId="6A34F264" w14:textId="77777777" w:rsidR="00486AAA" w:rsidRPr="00E24B89" w:rsidRDefault="00486AAA" w:rsidP="001150A3">
      <w:pPr>
        <w:numPr>
          <w:ilvl w:val="0"/>
          <w:numId w:val="9"/>
        </w:numPr>
        <w:jc w:val="both"/>
        <w:rPr>
          <w:rFonts w:ascii="Calibri" w:hAnsi="Calibri" w:cs="Calibri"/>
          <w:sz w:val="22"/>
          <w:szCs w:val="22"/>
        </w:rPr>
      </w:pPr>
      <w:r w:rsidRPr="00E24B89">
        <w:rPr>
          <w:rFonts w:ascii="Calibri" w:hAnsi="Calibri" w:cs="Calibri"/>
          <w:sz w:val="22"/>
          <w:szCs w:val="22"/>
        </w:rPr>
        <w:t>Making threats or comments about job security without foundation</w:t>
      </w:r>
    </w:p>
    <w:p w14:paraId="0C43D8F9" w14:textId="77777777" w:rsidR="00486AAA" w:rsidRDefault="00486AAA" w:rsidP="001150A3">
      <w:pPr>
        <w:numPr>
          <w:ilvl w:val="0"/>
          <w:numId w:val="9"/>
        </w:numPr>
        <w:jc w:val="both"/>
        <w:rPr>
          <w:rFonts w:ascii="Calibri" w:hAnsi="Calibri" w:cs="Calibri"/>
          <w:sz w:val="22"/>
          <w:szCs w:val="22"/>
        </w:rPr>
      </w:pPr>
      <w:r w:rsidRPr="00E24B89">
        <w:rPr>
          <w:rFonts w:ascii="Calibri" w:hAnsi="Calibri" w:cs="Calibri"/>
          <w:sz w:val="22"/>
          <w:szCs w:val="22"/>
        </w:rPr>
        <w:t>Deliberately undermining a competent worker by overloading and constant criticism</w:t>
      </w:r>
    </w:p>
    <w:p w14:paraId="21E7787D" w14:textId="77777777" w:rsidR="00BC5308" w:rsidRPr="00E24B89" w:rsidRDefault="00BC5308" w:rsidP="001150A3">
      <w:pPr>
        <w:numPr>
          <w:ilvl w:val="0"/>
          <w:numId w:val="9"/>
        </w:numPr>
        <w:jc w:val="both"/>
        <w:rPr>
          <w:rFonts w:ascii="Calibri" w:hAnsi="Calibri" w:cs="Calibri"/>
          <w:sz w:val="22"/>
          <w:szCs w:val="22"/>
        </w:rPr>
      </w:pPr>
      <w:r>
        <w:rPr>
          <w:rFonts w:ascii="Calibri" w:hAnsi="Calibri" w:cs="Calibri"/>
          <w:sz w:val="22"/>
          <w:szCs w:val="22"/>
        </w:rPr>
        <w:t>Posting hurtful, false or offensive messages online about another student or member of staff</w:t>
      </w:r>
    </w:p>
    <w:p w14:paraId="48061772" w14:textId="77777777" w:rsidR="00486AAA" w:rsidRPr="00E24B89" w:rsidRDefault="00486AAA" w:rsidP="001150A3">
      <w:pPr>
        <w:numPr>
          <w:ilvl w:val="0"/>
          <w:numId w:val="9"/>
        </w:numPr>
        <w:jc w:val="both"/>
        <w:rPr>
          <w:rFonts w:ascii="Calibri" w:hAnsi="Calibri" w:cs="Calibri"/>
          <w:sz w:val="22"/>
          <w:szCs w:val="22"/>
        </w:rPr>
      </w:pPr>
      <w:r w:rsidRPr="00E24B89">
        <w:rPr>
          <w:rFonts w:ascii="Calibri" w:hAnsi="Calibri" w:cs="Calibri"/>
          <w:sz w:val="22"/>
          <w:szCs w:val="22"/>
        </w:rPr>
        <w:t>Preventing individuals progressing by intentionally blocking promotion or training opportunities.</w:t>
      </w:r>
    </w:p>
    <w:p w14:paraId="2CBE478F" w14:textId="77777777" w:rsidR="00EA0A3B" w:rsidRPr="00E24B89" w:rsidRDefault="00EA0A3B" w:rsidP="001150A3">
      <w:pPr>
        <w:jc w:val="both"/>
        <w:rPr>
          <w:rFonts w:ascii="Calibri" w:hAnsi="Calibri" w:cs="Calibri"/>
          <w:sz w:val="22"/>
          <w:szCs w:val="22"/>
        </w:rPr>
      </w:pPr>
    </w:p>
    <w:p w14:paraId="1ACBF5F2" w14:textId="51E8BB8C" w:rsidR="00EF5366" w:rsidRDefault="00486AAA" w:rsidP="001150A3">
      <w:pPr>
        <w:jc w:val="both"/>
        <w:rPr>
          <w:rFonts w:ascii="Calibri" w:hAnsi="Calibri" w:cs="Calibri"/>
          <w:sz w:val="22"/>
          <w:szCs w:val="22"/>
        </w:rPr>
      </w:pPr>
      <w:r w:rsidRPr="00E24B89">
        <w:rPr>
          <w:rFonts w:ascii="Calibri" w:hAnsi="Calibri" w:cs="Calibri"/>
          <w:sz w:val="22"/>
          <w:szCs w:val="22"/>
        </w:rPr>
        <w:t xml:space="preserve">Bullying and harassment are not necessarily face to face. They may also occur in written </w:t>
      </w:r>
      <w:r w:rsidR="00EA0A3B" w:rsidRPr="00E24B89">
        <w:rPr>
          <w:rFonts w:ascii="Calibri" w:hAnsi="Calibri" w:cs="Calibri"/>
          <w:sz w:val="22"/>
          <w:szCs w:val="22"/>
        </w:rPr>
        <w:t>c</w:t>
      </w:r>
      <w:r w:rsidRPr="00E24B89">
        <w:rPr>
          <w:rFonts w:ascii="Calibri" w:hAnsi="Calibri" w:cs="Calibri"/>
          <w:sz w:val="22"/>
          <w:szCs w:val="22"/>
        </w:rPr>
        <w:t>ommunications, electronic</w:t>
      </w:r>
      <w:r w:rsidR="00EA0A3B" w:rsidRPr="00E24B89">
        <w:rPr>
          <w:rFonts w:ascii="Calibri" w:hAnsi="Calibri" w:cs="Calibri"/>
          <w:sz w:val="22"/>
          <w:szCs w:val="22"/>
        </w:rPr>
        <w:t xml:space="preserve"> communications including e</w:t>
      </w:r>
      <w:r w:rsidRPr="00E24B89">
        <w:rPr>
          <w:rFonts w:ascii="Calibri" w:hAnsi="Calibri" w:cs="Calibri"/>
          <w:sz w:val="22"/>
          <w:szCs w:val="22"/>
        </w:rPr>
        <w:t xml:space="preserve">mail, phone, </w:t>
      </w:r>
      <w:r w:rsidR="00C41000">
        <w:rPr>
          <w:rFonts w:ascii="Calibri" w:hAnsi="Calibri" w:cs="Calibri"/>
          <w:sz w:val="22"/>
          <w:szCs w:val="22"/>
        </w:rPr>
        <w:t xml:space="preserve">and </w:t>
      </w:r>
      <w:r w:rsidRPr="00E24B89">
        <w:rPr>
          <w:rFonts w:ascii="Calibri" w:hAnsi="Calibri" w:cs="Calibri"/>
          <w:sz w:val="22"/>
          <w:szCs w:val="22"/>
        </w:rPr>
        <w:t>social media</w:t>
      </w:r>
      <w:r w:rsidR="00C41000">
        <w:rPr>
          <w:rFonts w:ascii="Calibri" w:hAnsi="Calibri" w:cs="Calibri"/>
          <w:sz w:val="22"/>
          <w:szCs w:val="22"/>
        </w:rPr>
        <w:t>.</w:t>
      </w:r>
      <w:r w:rsidRPr="00E24B89">
        <w:rPr>
          <w:rFonts w:ascii="Calibri" w:hAnsi="Calibri" w:cs="Calibri"/>
          <w:sz w:val="22"/>
          <w:szCs w:val="22"/>
        </w:rPr>
        <w:t xml:space="preserve"> </w:t>
      </w:r>
    </w:p>
    <w:p w14:paraId="75689DF0" w14:textId="77777777" w:rsidR="00D40D22" w:rsidRDefault="00D40D22" w:rsidP="001150A3">
      <w:pPr>
        <w:jc w:val="both"/>
        <w:rPr>
          <w:rFonts w:ascii="Calibri" w:hAnsi="Calibri" w:cs="Calibri"/>
          <w:sz w:val="22"/>
          <w:szCs w:val="22"/>
        </w:rPr>
      </w:pPr>
    </w:p>
    <w:p w14:paraId="1DA6F2D9" w14:textId="686FD382" w:rsidR="00EF5366" w:rsidRPr="00EF5366" w:rsidRDefault="00EF5366" w:rsidP="001150A3">
      <w:pPr>
        <w:jc w:val="both"/>
        <w:rPr>
          <w:rFonts w:ascii="Calibri" w:hAnsi="Calibri" w:cs="Calibri"/>
          <w:sz w:val="22"/>
          <w:szCs w:val="22"/>
        </w:rPr>
      </w:pPr>
      <w:r w:rsidRPr="00EF5366">
        <w:rPr>
          <w:rFonts w:ascii="Calibri" w:hAnsi="Calibri" w:cs="Calibri"/>
          <w:sz w:val="22"/>
          <w:szCs w:val="22"/>
        </w:rPr>
        <w:t>Cyberbullying (online)</w:t>
      </w:r>
      <w:r>
        <w:rPr>
          <w:rFonts w:ascii="Calibri" w:hAnsi="Calibri" w:cs="Calibri"/>
          <w:sz w:val="22"/>
          <w:szCs w:val="22"/>
        </w:rPr>
        <w:t xml:space="preserve"> is an offense under t</w:t>
      </w:r>
      <w:r w:rsidRPr="00EF5366">
        <w:rPr>
          <w:rFonts w:ascii="Calibri" w:hAnsi="Calibri" w:cs="Calibri"/>
          <w:sz w:val="22"/>
          <w:szCs w:val="22"/>
        </w:rPr>
        <w:t>he Malicious Communications Act</w:t>
      </w:r>
      <w:r w:rsidR="00C41000">
        <w:rPr>
          <w:rFonts w:ascii="Calibri" w:hAnsi="Calibri" w:cs="Calibri"/>
          <w:sz w:val="22"/>
          <w:szCs w:val="22"/>
        </w:rPr>
        <w:t>,</w:t>
      </w:r>
      <w:r w:rsidRPr="00EF5366">
        <w:rPr>
          <w:rFonts w:ascii="Calibri" w:hAnsi="Calibri" w:cs="Calibri"/>
          <w:sz w:val="22"/>
          <w:szCs w:val="22"/>
        </w:rPr>
        <w:t xml:space="preserve"> 1988, section 1, </w:t>
      </w:r>
      <w:r>
        <w:rPr>
          <w:rFonts w:ascii="Calibri" w:hAnsi="Calibri" w:cs="Calibri"/>
          <w:sz w:val="22"/>
          <w:szCs w:val="22"/>
        </w:rPr>
        <w:t xml:space="preserve">which </w:t>
      </w:r>
      <w:r w:rsidRPr="00EF5366">
        <w:rPr>
          <w:rFonts w:ascii="Calibri" w:hAnsi="Calibri" w:cs="Calibri"/>
          <w:sz w:val="22"/>
          <w:szCs w:val="22"/>
        </w:rPr>
        <w:t>criminalises cyberbullying where ‘electronic communications are indecent or grossly offensive, convey a threat or false information or demonstrate that there is an intention to cause distress or anxiety to the victim’. It also includes, (section 127) ‘electronic communications which are grossly offensive or indecent, obscene or menacing, or false, used again for the purpose of causing annoyance, inconvenience or needless anxiety to another could also be deemed to be criminal behaviour.’</w:t>
      </w:r>
    </w:p>
    <w:p w14:paraId="28BF2F92" w14:textId="77777777" w:rsidR="00EF5366" w:rsidRPr="00EF5366" w:rsidRDefault="00EF5366" w:rsidP="001150A3">
      <w:pPr>
        <w:jc w:val="both"/>
        <w:rPr>
          <w:rFonts w:ascii="Calibri" w:hAnsi="Calibri" w:cs="Calibri"/>
          <w:sz w:val="22"/>
          <w:szCs w:val="22"/>
        </w:rPr>
      </w:pPr>
    </w:p>
    <w:p w14:paraId="4990CB7B" w14:textId="77777777" w:rsidR="00EF5366" w:rsidRDefault="00EF5366" w:rsidP="001150A3">
      <w:pPr>
        <w:jc w:val="both"/>
        <w:rPr>
          <w:rFonts w:ascii="Calibri" w:hAnsi="Calibri" w:cs="Calibri"/>
          <w:sz w:val="22"/>
          <w:szCs w:val="22"/>
        </w:rPr>
      </w:pPr>
      <w:r w:rsidRPr="00EF5366">
        <w:rPr>
          <w:rFonts w:ascii="Calibri" w:hAnsi="Calibri" w:cs="Calibri"/>
          <w:sz w:val="22"/>
          <w:szCs w:val="22"/>
        </w:rPr>
        <w:t>Cyberbullying that involves taking and distributing indecent images of young people under the age of 18 falls under the Sexual Offences Act 2003. This includes non-consensual sharing of nude and semi-nude images and/or videos.</w:t>
      </w:r>
    </w:p>
    <w:p w14:paraId="52DB068C" w14:textId="77777777" w:rsidR="00EF5366" w:rsidRDefault="00EF5366" w:rsidP="001150A3">
      <w:pPr>
        <w:jc w:val="both"/>
        <w:rPr>
          <w:rFonts w:ascii="Calibri" w:hAnsi="Calibri" w:cs="Calibri"/>
          <w:sz w:val="22"/>
          <w:szCs w:val="22"/>
        </w:rPr>
      </w:pPr>
    </w:p>
    <w:p w14:paraId="48B883C5" w14:textId="7FCCF2F9" w:rsidR="003A13FF" w:rsidRDefault="00486AAA" w:rsidP="001150A3">
      <w:pPr>
        <w:jc w:val="both"/>
        <w:rPr>
          <w:rFonts w:ascii="Calibri" w:hAnsi="Calibri" w:cs="Calibri"/>
          <w:sz w:val="22"/>
          <w:szCs w:val="22"/>
        </w:rPr>
      </w:pPr>
      <w:r w:rsidRPr="00E24B89">
        <w:rPr>
          <w:rFonts w:ascii="Calibri" w:hAnsi="Calibri" w:cs="Calibri"/>
          <w:sz w:val="22"/>
          <w:szCs w:val="22"/>
        </w:rPr>
        <w:t xml:space="preserve">For further information on what constitutes bullying and harassment within the workplace and your legal rights please refer to the ACAS booklets Bullying and harassment at work – a guide for employees. Both are available from the ACAS website </w:t>
      </w:r>
      <w:hyperlink r:id="rId15" w:history="1">
        <w:r w:rsidR="003A13FF" w:rsidRPr="00992CC3">
          <w:rPr>
            <w:rStyle w:val="Hyperlink"/>
            <w:rFonts w:ascii="Calibri" w:hAnsi="Calibri" w:cs="Calibri"/>
            <w:sz w:val="22"/>
            <w:szCs w:val="22"/>
          </w:rPr>
          <w:t>http://www.employment-advice-bureau.co.uk</w:t>
        </w:r>
      </w:hyperlink>
    </w:p>
    <w:p w14:paraId="39C20282" w14:textId="470B57FA" w:rsidR="00486AAA" w:rsidRPr="00E24B89" w:rsidRDefault="00486AAA" w:rsidP="001150A3">
      <w:pPr>
        <w:jc w:val="both"/>
        <w:rPr>
          <w:rFonts w:ascii="Calibri" w:hAnsi="Calibri" w:cs="Calibri"/>
          <w:sz w:val="22"/>
          <w:szCs w:val="22"/>
        </w:rPr>
      </w:pPr>
    </w:p>
    <w:p w14:paraId="62E6FE94" w14:textId="1D611B2C" w:rsidR="00EF5366" w:rsidRPr="00EF5366" w:rsidRDefault="002B0BB4" w:rsidP="001E34BD">
      <w:pPr>
        <w:shd w:val="clear" w:color="auto" w:fill="FFFFFF"/>
        <w:ind w:left="77"/>
        <w:jc w:val="both"/>
        <w:rPr>
          <w:rFonts w:ascii="Calibri" w:hAnsi="Calibri" w:cs="Calibri"/>
          <w:b/>
          <w:bCs w:val="0"/>
          <w:sz w:val="22"/>
          <w:szCs w:val="22"/>
          <w:lang w:val="en"/>
        </w:rPr>
      </w:pPr>
      <w:r w:rsidRPr="002B0BB4">
        <w:rPr>
          <w:rFonts w:ascii="Calibri" w:hAnsi="Calibri" w:cs="Calibri"/>
          <w:b/>
          <w:bCs w:val="0"/>
          <w:noProof/>
          <w:sz w:val="22"/>
          <w:szCs w:val="22"/>
          <w:lang w:val="en"/>
        </w:rPr>
        <w:lastRenderedPageBreak/>
        <w:drawing>
          <wp:anchor distT="0" distB="0" distL="114300" distR="114300" simplePos="0" relativeHeight="251660288" behindDoc="1" locked="0" layoutInCell="1" allowOverlap="1" wp14:anchorId="033D3E7D" wp14:editId="40BFCAA2">
            <wp:simplePos x="0" y="0"/>
            <wp:positionH relativeFrom="margin">
              <wp:posOffset>4349750</wp:posOffset>
            </wp:positionH>
            <wp:positionV relativeFrom="paragraph">
              <wp:posOffset>45720</wp:posOffset>
            </wp:positionV>
            <wp:extent cx="1590675" cy="1524000"/>
            <wp:effectExtent l="0" t="0" r="9525" b="0"/>
            <wp:wrapTight wrapText="bothSides">
              <wp:wrapPolygon edited="0">
                <wp:start x="0" y="0"/>
                <wp:lineTo x="0" y="21330"/>
                <wp:lineTo x="21471" y="21330"/>
                <wp:lineTo x="21471" y="0"/>
                <wp:lineTo x="0" y="0"/>
              </wp:wrapPolygon>
            </wp:wrapTight>
            <wp:docPr id="489364046" name="Picture 1" descr="A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64046" name="Picture 1" descr="A red circle with black text&#10;&#10;Description automatically generated"/>
                    <pic:cNvPicPr/>
                  </pic:nvPicPr>
                  <pic:blipFill>
                    <a:blip r:embed="rId16"/>
                    <a:stretch>
                      <a:fillRect/>
                    </a:stretch>
                  </pic:blipFill>
                  <pic:spPr>
                    <a:xfrm>
                      <a:off x="0" y="0"/>
                      <a:ext cx="1590675" cy="15240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EF5366">
        <w:rPr>
          <w:rFonts w:ascii="Calibri" w:hAnsi="Calibri" w:cs="Calibri"/>
          <w:b/>
          <w:bCs w:val="0"/>
          <w:sz w:val="22"/>
          <w:szCs w:val="22"/>
          <w:lang w:val="en"/>
        </w:rPr>
        <w:t>Recognising</w:t>
      </w:r>
      <w:proofErr w:type="spellEnd"/>
      <w:r w:rsidR="00EF5366">
        <w:rPr>
          <w:rFonts w:ascii="Calibri" w:hAnsi="Calibri" w:cs="Calibri"/>
          <w:b/>
          <w:bCs w:val="0"/>
          <w:sz w:val="22"/>
          <w:szCs w:val="22"/>
          <w:lang w:val="en"/>
        </w:rPr>
        <w:t xml:space="preserve"> bullying</w:t>
      </w:r>
      <w:r w:rsidR="00BB390B">
        <w:rPr>
          <w:rFonts w:ascii="Calibri" w:hAnsi="Calibri" w:cs="Calibri"/>
          <w:b/>
          <w:bCs w:val="0"/>
          <w:sz w:val="22"/>
          <w:szCs w:val="22"/>
          <w:lang w:val="en"/>
        </w:rPr>
        <w:t>,</w:t>
      </w:r>
      <w:r w:rsidR="007D610C">
        <w:rPr>
          <w:rFonts w:ascii="Calibri" w:hAnsi="Calibri" w:cs="Calibri"/>
          <w:b/>
          <w:bCs w:val="0"/>
          <w:sz w:val="22"/>
          <w:szCs w:val="22"/>
          <w:lang w:val="en"/>
        </w:rPr>
        <w:t xml:space="preserve"> harassment</w:t>
      </w:r>
      <w:r w:rsidR="00BB390B">
        <w:rPr>
          <w:rFonts w:ascii="Calibri" w:hAnsi="Calibri" w:cs="Calibri"/>
          <w:b/>
          <w:bCs w:val="0"/>
          <w:sz w:val="22"/>
          <w:szCs w:val="22"/>
          <w:lang w:val="en"/>
        </w:rPr>
        <w:t xml:space="preserve"> and sexual misconduct</w:t>
      </w:r>
      <w:r>
        <w:rPr>
          <w:rFonts w:ascii="Calibri" w:hAnsi="Calibri" w:cs="Calibri"/>
          <w:b/>
          <w:bCs w:val="0"/>
          <w:sz w:val="22"/>
          <w:szCs w:val="22"/>
          <w:lang w:val="en"/>
        </w:rPr>
        <w:t xml:space="preserve"> </w:t>
      </w:r>
    </w:p>
    <w:p w14:paraId="52C16D4C" w14:textId="77777777" w:rsidR="00EF5366" w:rsidRDefault="00EF5366" w:rsidP="001150A3">
      <w:pPr>
        <w:shd w:val="clear" w:color="auto" w:fill="FFFFFF"/>
        <w:ind w:left="77"/>
        <w:jc w:val="both"/>
        <w:rPr>
          <w:rFonts w:ascii="Calibri" w:hAnsi="Calibri" w:cs="Calibri"/>
          <w:bCs w:val="0"/>
          <w:sz w:val="22"/>
          <w:szCs w:val="22"/>
          <w:lang w:val="en"/>
        </w:rPr>
      </w:pPr>
    </w:p>
    <w:p w14:paraId="618AEE46" w14:textId="77777777" w:rsidR="00EF5366" w:rsidRPr="00EF5366" w:rsidRDefault="00EF5366" w:rsidP="001150A3">
      <w:pPr>
        <w:shd w:val="clear" w:color="auto" w:fill="FFFFFF"/>
        <w:ind w:left="77"/>
        <w:jc w:val="both"/>
        <w:rPr>
          <w:rFonts w:ascii="Calibri" w:hAnsi="Calibri" w:cs="Calibri"/>
          <w:bCs w:val="0"/>
          <w:sz w:val="22"/>
          <w:szCs w:val="22"/>
          <w:lang w:val="en"/>
        </w:rPr>
      </w:pPr>
      <w:r w:rsidRPr="00EF5366">
        <w:rPr>
          <w:rFonts w:ascii="Calibri" w:hAnsi="Calibri" w:cs="Calibri"/>
          <w:bCs w:val="0"/>
          <w:sz w:val="22"/>
          <w:szCs w:val="22"/>
          <w:lang w:val="en"/>
        </w:rPr>
        <w:t xml:space="preserve">Anyone may become a victim of bullying. There are a whole range of factors, characteristics and social dynamics that may make someone vulnerable to bullying </w:t>
      </w:r>
      <w:proofErr w:type="spellStart"/>
      <w:r w:rsidRPr="00EF5366">
        <w:rPr>
          <w:rFonts w:ascii="Calibri" w:hAnsi="Calibri" w:cs="Calibri"/>
          <w:bCs w:val="0"/>
          <w:sz w:val="22"/>
          <w:szCs w:val="22"/>
          <w:lang w:val="en"/>
        </w:rPr>
        <w:t>behaviour</w:t>
      </w:r>
      <w:proofErr w:type="spellEnd"/>
      <w:r w:rsidRPr="00EF5366">
        <w:rPr>
          <w:rFonts w:ascii="Calibri" w:hAnsi="Calibri" w:cs="Calibri"/>
          <w:bCs w:val="0"/>
          <w:sz w:val="22"/>
          <w:szCs w:val="22"/>
          <w:lang w:val="en"/>
        </w:rPr>
        <w:t>, often based on ‘so-called’ difference to the ‘norm’. These include age, physical appearance, nationality, race, gender, sexual orientation, disability, religion and culture. Other factors may include being new to the College, shy, lacking in self-esteem and confidence. Someone may also be a target simply because of an irrational decision by a bully.</w:t>
      </w:r>
    </w:p>
    <w:p w14:paraId="29E3E253" w14:textId="77777777" w:rsidR="00EF5366" w:rsidRPr="00EF5366" w:rsidRDefault="00EF5366" w:rsidP="001150A3">
      <w:pPr>
        <w:shd w:val="clear" w:color="auto" w:fill="FFFFFF"/>
        <w:ind w:left="77"/>
        <w:jc w:val="both"/>
        <w:rPr>
          <w:rFonts w:ascii="Calibri" w:hAnsi="Calibri" w:cs="Calibri"/>
          <w:b/>
          <w:bCs w:val="0"/>
          <w:sz w:val="22"/>
          <w:szCs w:val="22"/>
          <w:lang w:val="en"/>
        </w:rPr>
      </w:pPr>
    </w:p>
    <w:p w14:paraId="266E5D66" w14:textId="3702E564" w:rsidR="00EF5366" w:rsidRPr="00EF5366" w:rsidRDefault="00EF5366" w:rsidP="001150A3">
      <w:pPr>
        <w:shd w:val="clear" w:color="auto" w:fill="FFFFFF"/>
        <w:ind w:left="77"/>
        <w:jc w:val="both"/>
        <w:rPr>
          <w:rFonts w:ascii="Calibri" w:hAnsi="Calibri" w:cs="Calibri"/>
          <w:bCs w:val="0"/>
          <w:sz w:val="22"/>
          <w:szCs w:val="22"/>
          <w:lang w:val="en"/>
        </w:rPr>
      </w:pPr>
      <w:r w:rsidRPr="00EF5366">
        <w:rPr>
          <w:rFonts w:ascii="Calibri" w:hAnsi="Calibri" w:cs="Calibri"/>
          <w:bCs w:val="0"/>
          <w:sz w:val="22"/>
          <w:szCs w:val="22"/>
          <w:lang w:val="en"/>
        </w:rPr>
        <w:t>Signs that someone is being bullied</w:t>
      </w:r>
      <w:r w:rsidR="004A774A">
        <w:rPr>
          <w:rFonts w:ascii="Calibri" w:hAnsi="Calibri" w:cs="Calibri"/>
          <w:bCs w:val="0"/>
          <w:sz w:val="22"/>
          <w:szCs w:val="22"/>
          <w:lang w:val="en"/>
        </w:rPr>
        <w:t>, harassed or being subjected to sexual misconduct</w:t>
      </w:r>
      <w:r w:rsidRPr="00EF5366">
        <w:rPr>
          <w:rFonts w:ascii="Calibri" w:hAnsi="Calibri" w:cs="Calibri"/>
          <w:bCs w:val="0"/>
          <w:sz w:val="22"/>
          <w:szCs w:val="22"/>
          <w:lang w:val="en"/>
        </w:rPr>
        <w:t xml:space="preserve"> may include:</w:t>
      </w:r>
    </w:p>
    <w:p w14:paraId="7301E453" w14:textId="77777777" w:rsidR="00EF5366" w:rsidRPr="00EF5366" w:rsidRDefault="00EF5366" w:rsidP="001150A3">
      <w:pPr>
        <w:shd w:val="clear" w:color="auto" w:fill="FFFFFF"/>
        <w:ind w:left="77"/>
        <w:jc w:val="both"/>
        <w:rPr>
          <w:rFonts w:ascii="Calibri" w:hAnsi="Calibri" w:cs="Calibri"/>
          <w:b/>
          <w:bCs w:val="0"/>
          <w:sz w:val="22"/>
          <w:szCs w:val="22"/>
          <w:lang w:val="en"/>
        </w:rPr>
      </w:pPr>
    </w:p>
    <w:p w14:paraId="2AA12EED" w14:textId="77777777" w:rsidR="00EF5366" w:rsidRPr="00EF5366" w:rsidRDefault="00EF5366" w:rsidP="001150A3">
      <w:pPr>
        <w:pStyle w:val="ListParagraph"/>
        <w:numPr>
          <w:ilvl w:val="0"/>
          <w:numId w:val="15"/>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frequently feeling unwell, missing lessons, leaving early and avoiding parts of the College;</w:t>
      </w:r>
    </w:p>
    <w:p w14:paraId="04920DCC" w14:textId="77777777" w:rsidR="00EF5366" w:rsidRPr="00EF5366" w:rsidRDefault="00EF5366" w:rsidP="001150A3">
      <w:pPr>
        <w:pStyle w:val="ListParagraph"/>
        <w:numPr>
          <w:ilvl w:val="0"/>
          <w:numId w:val="15"/>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dramatic changes in friend groups or seeming isolated;</w:t>
      </w:r>
    </w:p>
    <w:p w14:paraId="7227FA76" w14:textId="77777777" w:rsidR="00EF5366" w:rsidRDefault="00EF5366" w:rsidP="001150A3">
      <w:pPr>
        <w:pStyle w:val="ListParagraph"/>
        <w:numPr>
          <w:ilvl w:val="0"/>
          <w:numId w:val="15"/>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suddenly becoming withdrawn, anxious, lacking in confidence;</w:t>
      </w:r>
    </w:p>
    <w:p w14:paraId="475D44A7" w14:textId="2B3FC2C2" w:rsidR="001E34BD" w:rsidRDefault="001E34BD" w:rsidP="001150A3">
      <w:pPr>
        <w:pStyle w:val="ListParagraph"/>
        <w:numPr>
          <w:ilvl w:val="0"/>
          <w:numId w:val="15"/>
        </w:numPr>
        <w:shd w:val="clear" w:color="auto" w:fill="FFFFFF"/>
        <w:jc w:val="both"/>
        <w:rPr>
          <w:rFonts w:ascii="Calibri" w:hAnsi="Calibri" w:cs="Calibri"/>
          <w:bCs w:val="0"/>
          <w:sz w:val="22"/>
          <w:szCs w:val="22"/>
          <w:lang w:val="en"/>
        </w:rPr>
      </w:pPr>
      <w:r>
        <w:rPr>
          <w:rFonts w:ascii="Calibri" w:hAnsi="Calibri" w:cs="Calibri"/>
          <w:bCs w:val="0"/>
          <w:sz w:val="22"/>
          <w:szCs w:val="22"/>
          <w:lang w:val="en"/>
        </w:rPr>
        <w:t>avoiding or showing fear of any close contact with other students;</w:t>
      </w:r>
    </w:p>
    <w:p w14:paraId="05D6F543" w14:textId="7852F02C" w:rsidR="00FD2AED" w:rsidRDefault="00FD2AED" w:rsidP="001150A3">
      <w:pPr>
        <w:pStyle w:val="ListParagraph"/>
        <w:numPr>
          <w:ilvl w:val="0"/>
          <w:numId w:val="15"/>
        </w:numPr>
        <w:shd w:val="clear" w:color="auto" w:fill="FFFFFF"/>
        <w:jc w:val="both"/>
        <w:rPr>
          <w:rFonts w:ascii="Calibri" w:hAnsi="Calibri" w:cs="Calibri"/>
          <w:bCs w:val="0"/>
          <w:sz w:val="22"/>
          <w:szCs w:val="22"/>
          <w:lang w:val="en"/>
        </w:rPr>
      </w:pPr>
      <w:r>
        <w:rPr>
          <w:rFonts w:ascii="Calibri" w:hAnsi="Calibri" w:cs="Calibri"/>
          <w:bCs w:val="0"/>
          <w:sz w:val="22"/>
          <w:szCs w:val="22"/>
          <w:lang w:val="en"/>
        </w:rPr>
        <w:t>Negative self-talk and lack of accountability;</w:t>
      </w:r>
    </w:p>
    <w:p w14:paraId="02C07948" w14:textId="77777777" w:rsidR="00EF5366" w:rsidRPr="00EF5366" w:rsidRDefault="00EF5366" w:rsidP="001150A3">
      <w:pPr>
        <w:pStyle w:val="ListParagraph"/>
        <w:numPr>
          <w:ilvl w:val="0"/>
          <w:numId w:val="15"/>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unusually reluctant to participate in class or engage in group work;</w:t>
      </w:r>
    </w:p>
    <w:p w14:paraId="2CF96EBD" w14:textId="77777777" w:rsidR="00EF5366" w:rsidRPr="00EF5366" w:rsidRDefault="00EF5366" w:rsidP="001150A3">
      <w:pPr>
        <w:pStyle w:val="ListParagraph"/>
        <w:numPr>
          <w:ilvl w:val="0"/>
          <w:numId w:val="15"/>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becoming disengaged with their studies and noticeable change in their academic performance;</w:t>
      </w:r>
    </w:p>
    <w:p w14:paraId="781A093F" w14:textId="1922073A" w:rsidR="00EF5366" w:rsidRPr="00EF5366" w:rsidRDefault="00EF5366" w:rsidP="001150A3">
      <w:pPr>
        <w:pStyle w:val="ListParagraph"/>
        <w:numPr>
          <w:ilvl w:val="0"/>
          <w:numId w:val="15"/>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uncharacteristic aggressive</w:t>
      </w:r>
      <w:r w:rsidR="004A774A">
        <w:rPr>
          <w:rFonts w:ascii="Calibri" w:hAnsi="Calibri" w:cs="Calibri"/>
          <w:bCs w:val="0"/>
          <w:sz w:val="22"/>
          <w:szCs w:val="22"/>
          <w:lang w:val="en"/>
        </w:rPr>
        <w:t>, frustrated</w:t>
      </w:r>
      <w:r w:rsidRPr="00EF5366">
        <w:rPr>
          <w:rFonts w:ascii="Calibri" w:hAnsi="Calibri" w:cs="Calibri"/>
          <w:bCs w:val="0"/>
          <w:sz w:val="22"/>
          <w:szCs w:val="22"/>
          <w:lang w:val="en"/>
        </w:rPr>
        <w:t xml:space="preserve"> or disruptive </w:t>
      </w:r>
      <w:proofErr w:type="spellStart"/>
      <w:r w:rsidRPr="00EF5366">
        <w:rPr>
          <w:rFonts w:ascii="Calibri" w:hAnsi="Calibri" w:cs="Calibri"/>
          <w:bCs w:val="0"/>
          <w:sz w:val="22"/>
          <w:szCs w:val="22"/>
          <w:lang w:val="en"/>
        </w:rPr>
        <w:t>behaviour</w:t>
      </w:r>
      <w:proofErr w:type="spellEnd"/>
      <w:r w:rsidRPr="00EF5366">
        <w:rPr>
          <w:rFonts w:ascii="Calibri" w:hAnsi="Calibri" w:cs="Calibri"/>
          <w:bCs w:val="0"/>
          <w:sz w:val="22"/>
          <w:szCs w:val="22"/>
          <w:lang w:val="en"/>
        </w:rPr>
        <w:t>;</w:t>
      </w:r>
    </w:p>
    <w:p w14:paraId="04133685" w14:textId="226A4785" w:rsidR="00EF5366" w:rsidRPr="001E34BD" w:rsidRDefault="00EF5366" w:rsidP="00E551C3">
      <w:pPr>
        <w:pStyle w:val="ListParagraph"/>
        <w:numPr>
          <w:ilvl w:val="0"/>
          <w:numId w:val="15"/>
        </w:numPr>
        <w:shd w:val="clear" w:color="auto" w:fill="FFFFFF"/>
        <w:jc w:val="both"/>
        <w:rPr>
          <w:rFonts w:ascii="Calibri" w:hAnsi="Calibri" w:cs="Calibri"/>
          <w:bCs w:val="0"/>
          <w:sz w:val="22"/>
          <w:szCs w:val="22"/>
          <w:lang w:val="en"/>
        </w:rPr>
      </w:pPr>
      <w:r w:rsidRPr="001E34BD">
        <w:rPr>
          <w:rFonts w:ascii="Calibri" w:hAnsi="Calibri" w:cs="Calibri"/>
          <w:bCs w:val="0"/>
          <w:sz w:val="22"/>
          <w:szCs w:val="22"/>
          <w:lang w:val="en"/>
        </w:rPr>
        <w:t>physical injuries such as unexplained cuts, bruises and rips in</w:t>
      </w:r>
      <w:r w:rsidR="001E34BD" w:rsidRPr="001E34BD">
        <w:rPr>
          <w:rFonts w:ascii="Calibri" w:hAnsi="Calibri" w:cs="Calibri"/>
          <w:bCs w:val="0"/>
          <w:sz w:val="22"/>
          <w:szCs w:val="22"/>
          <w:lang w:val="en"/>
        </w:rPr>
        <w:t xml:space="preserve"> </w:t>
      </w:r>
      <w:r w:rsidRPr="001E34BD">
        <w:rPr>
          <w:rFonts w:ascii="Calibri" w:hAnsi="Calibri" w:cs="Calibri"/>
          <w:bCs w:val="0"/>
          <w:sz w:val="22"/>
          <w:szCs w:val="22"/>
          <w:lang w:val="en"/>
        </w:rPr>
        <w:t>clothing and equipment;</w:t>
      </w:r>
    </w:p>
    <w:p w14:paraId="701F5033" w14:textId="77777777" w:rsidR="00EF5366" w:rsidRPr="00EF5366" w:rsidRDefault="00EF5366" w:rsidP="001150A3">
      <w:pPr>
        <w:pStyle w:val="ListParagraph"/>
        <w:numPr>
          <w:ilvl w:val="0"/>
          <w:numId w:val="15"/>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belongings getting ‘lost’ or damaged;</w:t>
      </w:r>
    </w:p>
    <w:p w14:paraId="7C54A418" w14:textId="77777777" w:rsidR="00EF5366" w:rsidRPr="00EF5366" w:rsidRDefault="00EF5366" w:rsidP="001150A3">
      <w:pPr>
        <w:pStyle w:val="ListParagraph"/>
        <w:numPr>
          <w:ilvl w:val="0"/>
          <w:numId w:val="15"/>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asking to borrow money or stealing (to pay a bully);</w:t>
      </w:r>
    </w:p>
    <w:p w14:paraId="56281864" w14:textId="77777777" w:rsidR="00EF5366" w:rsidRPr="00EF5366" w:rsidRDefault="00EF5366" w:rsidP="001150A3">
      <w:pPr>
        <w:pStyle w:val="ListParagraph"/>
        <w:numPr>
          <w:ilvl w:val="0"/>
          <w:numId w:val="15"/>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problems with eating and sleeping;</w:t>
      </w:r>
    </w:p>
    <w:p w14:paraId="5B3C8EEA" w14:textId="77777777" w:rsidR="00EF5366" w:rsidRPr="00EF5366" w:rsidRDefault="00EF5366" w:rsidP="001150A3">
      <w:pPr>
        <w:pStyle w:val="ListParagraph"/>
        <w:numPr>
          <w:ilvl w:val="0"/>
          <w:numId w:val="15"/>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bullying others;</w:t>
      </w:r>
    </w:p>
    <w:p w14:paraId="3D439800" w14:textId="77777777" w:rsidR="00EF5366" w:rsidRDefault="00EF5366" w:rsidP="001150A3">
      <w:pPr>
        <w:pStyle w:val="ListParagraph"/>
        <w:numPr>
          <w:ilvl w:val="0"/>
          <w:numId w:val="15"/>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self-harm and suicide attempts.</w:t>
      </w:r>
    </w:p>
    <w:p w14:paraId="652B0E8A" w14:textId="77777777" w:rsidR="00EF5366" w:rsidRPr="00EF5366" w:rsidRDefault="00EF5366" w:rsidP="001150A3">
      <w:pPr>
        <w:pStyle w:val="ListParagraph"/>
        <w:shd w:val="clear" w:color="auto" w:fill="FFFFFF"/>
        <w:ind w:left="797"/>
        <w:jc w:val="both"/>
        <w:rPr>
          <w:rFonts w:ascii="Calibri" w:hAnsi="Calibri" w:cs="Calibri"/>
          <w:bCs w:val="0"/>
          <w:sz w:val="22"/>
          <w:szCs w:val="22"/>
          <w:lang w:val="en"/>
        </w:rPr>
      </w:pPr>
    </w:p>
    <w:p w14:paraId="3FD9BC78" w14:textId="2191E112" w:rsidR="00EF5366" w:rsidRDefault="00EF5366" w:rsidP="001E34BD">
      <w:pPr>
        <w:shd w:val="clear" w:color="auto" w:fill="FFFFFF"/>
        <w:ind w:left="77"/>
        <w:jc w:val="both"/>
        <w:rPr>
          <w:rFonts w:ascii="Calibri" w:hAnsi="Calibri" w:cs="Calibri"/>
          <w:b/>
          <w:bCs w:val="0"/>
          <w:sz w:val="22"/>
          <w:szCs w:val="22"/>
          <w:lang w:val="en"/>
        </w:rPr>
      </w:pPr>
      <w:r>
        <w:rPr>
          <w:rFonts w:ascii="Calibri" w:hAnsi="Calibri" w:cs="Calibri"/>
          <w:b/>
          <w:bCs w:val="0"/>
          <w:sz w:val="22"/>
          <w:szCs w:val="22"/>
          <w:lang w:val="en"/>
        </w:rPr>
        <w:t>Why bullying</w:t>
      </w:r>
      <w:r w:rsidR="004A774A">
        <w:rPr>
          <w:rFonts w:ascii="Calibri" w:hAnsi="Calibri" w:cs="Calibri"/>
          <w:b/>
          <w:bCs w:val="0"/>
          <w:sz w:val="22"/>
          <w:szCs w:val="22"/>
          <w:lang w:val="en"/>
        </w:rPr>
        <w:t xml:space="preserve"> and other forms of harassment and misconduct </w:t>
      </w:r>
      <w:r>
        <w:rPr>
          <w:rFonts w:ascii="Calibri" w:hAnsi="Calibri" w:cs="Calibri"/>
          <w:b/>
          <w:bCs w:val="0"/>
          <w:sz w:val="22"/>
          <w:szCs w:val="22"/>
          <w:lang w:val="en"/>
        </w:rPr>
        <w:t>may not be reported.</w:t>
      </w:r>
    </w:p>
    <w:p w14:paraId="1F20167F" w14:textId="77777777" w:rsidR="00EF5366" w:rsidRDefault="00EF5366" w:rsidP="001150A3">
      <w:pPr>
        <w:shd w:val="clear" w:color="auto" w:fill="FFFFFF"/>
        <w:ind w:left="77"/>
        <w:jc w:val="both"/>
        <w:rPr>
          <w:rFonts w:ascii="Calibri" w:hAnsi="Calibri" w:cs="Calibri"/>
          <w:b/>
          <w:bCs w:val="0"/>
          <w:sz w:val="22"/>
          <w:szCs w:val="22"/>
          <w:lang w:val="en"/>
        </w:rPr>
      </w:pPr>
    </w:p>
    <w:p w14:paraId="2D0BC3E1" w14:textId="77777777" w:rsidR="00EF5366" w:rsidRPr="00EF5366" w:rsidRDefault="00EF5366" w:rsidP="001150A3">
      <w:pPr>
        <w:shd w:val="clear" w:color="auto" w:fill="FFFFFF"/>
        <w:ind w:left="77"/>
        <w:jc w:val="both"/>
        <w:rPr>
          <w:rFonts w:ascii="Calibri" w:hAnsi="Calibri" w:cs="Calibri"/>
          <w:bCs w:val="0"/>
          <w:sz w:val="22"/>
          <w:szCs w:val="22"/>
          <w:lang w:val="en"/>
        </w:rPr>
      </w:pPr>
      <w:r w:rsidRPr="00EF5366">
        <w:rPr>
          <w:rFonts w:ascii="Calibri" w:hAnsi="Calibri" w:cs="Calibri"/>
          <w:bCs w:val="0"/>
          <w:sz w:val="22"/>
          <w:szCs w:val="22"/>
          <w:lang w:val="en"/>
        </w:rPr>
        <w:t>There are many reasons why a someone who has suffered bullying may be reluctant to report it, for example:</w:t>
      </w:r>
    </w:p>
    <w:p w14:paraId="37665BFD" w14:textId="77777777" w:rsidR="00EF5366" w:rsidRPr="00EF5366" w:rsidRDefault="00EF5366" w:rsidP="001150A3">
      <w:pPr>
        <w:shd w:val="clear" w:color="auto" w:fill="FFFFFF"/>
        <w:ind w:left="77"/>
        <w:jc w:val="both"/>
        <w:rPr>
          <w:rFonts w:ascii="Calibri" w:hAnsi="Calibri" w:cs="Calibri"/>
          <w:bCs w:val="0"/>
          <w:sz w:val="22"/>
          <w:szCs w:val="22"/>
          <w:lang w:val="en"/>
        </w:rPr>
      </w:pPr>
    </w:p>
    <w:p w14:paraId="6CE3DD29" w14:textId="28F8E5E4" w:rsidR="00EF5366" w:rsidRPr="00EF5366" w:rsidRDefault="00EF5366" w:rsidP="001150A3">
      <w:pPr>
        <w:pStyle w:val="ListParagraph"/>
        <w:numPr>
          <w:ilvl w:val="0"/>
          <w:numId w:val="16"/>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They fear they will not be believed because the alleged bully is popular</w:t>
      </w:r>
      <w:r w:rsidR="004A774A">
        <w:rPr>
          <w:rFonts w:ascii="Calibri" w:hAnsi="Calibri" w:cs="Calibri"/>
          <w:bCs w:val="0"/>
          <w:sz w:val="22"/>
          <w:szCs w:val="22"/>
          <w:lang w:val="en"/>
        </w:rPr>
        <w:t xml:space="preserve"> or in a position of authority</w:t>
      </w:r>
      <w:r w:rsidRPr="00EF5366">
        <w:rPr>
          <w:rFonts w:ascii="Calibri" w:hAnsi="Calibri" w:cs="Calibri"/>
          <w:bCs w:val="0"/>
          <w:sz w:val="22"/>
          <w:szCs w:val="22"/>
          <w:lang w:val="en"/>
        </w:rPr>
        <w:t>; and that reporting will make them less popular</w:t>
      </w:r>
      <w:r w:rsidR="004A774A">
        <w:rPr>
          <w:rFonts w:ascii="Calibri" w:hAnsi="Calibri" w:cs="Calibri"/>
          <w:bCs w:val="0"/>
          <w:sz w:val="22"/>
          <w:szCs w:val="22"/>
          <w:lang w:val="en"/>
        </w:rPr>
        <w:t xml:space="preserve"> or they may not be believed</w:t>
      </w:r>
      <w:r w:rsidRPr="00EF5366">
        <w:rPr>
          <w:rFonts w:ascii="Calibri" w:hAnsi="Calibri" w:cs="Calibri"/>
          <w:bCs w:val="0"/>
          <w:sz w:val="22"/>
          <w:szCs w:val="22"/>
          <w:lang w:val="en"/>
        </w:rPr>
        <w:t>;</w:t>
      </w:r>
    </w:p>
    <w:p w14:paraId="7CA86F71" w14:textId="02803551" w:rsidR="00EF5366" w:rsidRPr="00EF5366" w:rsidRDefault="00EF5366" w:rsidP="001150A3">
      <w:pPr>
        <w:pStyle w:val="ListParagraph"/>
        <w:numPr>
          <w:ilvl w:val="0"/>
          <w:numId w:val="16"/>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 xml:space="preserve">They believe the things the bully </w:t>
      </w:r>
      <w:r w:rsidR="004A774A">
        <w:rPr>
          <w:rFonts w:ascii="Calibri" w:hAnsi="Calibri" w:cs="Calibri"/>
          <w:bCs w:val="0"/>
          <w:sz w:val="22"/>
          <w:szCs w:val="22"/>
          <w:lang w:val="en"/>
        </w:rPr>
        <w:t xml:space="preserve">or abuser </w:t>
      </w:r>
      <w:r w:rsidRPr="00EF5366">
        <w:rPr>
          <w:rFonts w:ascii="Calibri" w:hAnsi="Calibri" w:cs="Calibri"/>
          <w:bCs w:val="0"/>
          <w:sz w:val="22"/>
          <w:szCs w:val="22"/>
          <w:lang w:val="en"/>
        </w:rPr>
        <w:t>is saying and doing</w:t>
      </w:r>
      <w:r w:rsidR="004A774A">
        <w:rPr>
          <w:rFonts w:ascii="Calibri" w:hAnsi="Calibri" w:cs="Calibri"/>
          <w:bCs w:val="0"/>
          <w:sz w:val="22"/>
          <w:szCs w:val="22"/>
          <w:lang w:val="en"/>
        </w:rPr>
        <w:t xml:space="preserve"> and</w:t>
      </w:r>
      <w:r w:rsidRPr="00EF5366">
        <w:rPr>
          <w:rFonts w:ascii="Calibri" w:hAnsi="Calibri" w:cs="Calibri"/>
          <w:bCs w:val="0"/>
          <w:sz w:val="22"/>
          <w:szCs w:val="22"/>
          <w:lang w:val="en"/>
        </w:rPr>
        <w:t xml:space="preserve"> are too embarrassing to discuss</w:t>
      </w:r>
      <w:r w:rsidR="004A774A">
        <w:rPr>
          <w:rFonts w:ascii="Calibri" w:hAnsi="Calibri" w:cs="Calibri"/>
          <w:bCs w:val="0"/>
          <w:sz w:val="22"/>
          <w:szCs w:val="22"/>
          <w:lang w:val="en"/>
        </w:rPr>
        <w:t xml:space="preserve"> the situation</w:t>
      </w:r>
      <w:r w:rsidRPr="00EF5366">
        <w:rPr>
          <w:rFonts w:ascii="Calibri" w:hAnsi="Calibri" w:cs="Calibri"/>
          <w:bCs w:val="0"/>
          <w:sz w:val="22"/>
          <w:szCs w:val="22"/>
          <w:lang w:val="en"/>
        </w:rPr>
        <w:t>;</w:t>
      </w:r>
    </w:p>
    <w:p w14:paraId="64C84480" w14:textId="61451248" w:rsidR="00EF5366" w:rsidRPr="00EF5366" w:rsidRDefault="00EF5366" w:rsidP="001150A3">
      <w:pPr>
        <w:pStyle w:val="ListParagraph"/>
        <w:numPr>
          <w:ilvl w:val="0"/>
          <w:numId w:val="16"/>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They blame themselves for being bullied</w:t>
      </w:r>
      <w:r w:rsidR="004A774A">
        <w:rPr>
          <w:rFonts w:ascii="Calibri" w:hAnsi="Calibri" w:cs="Calibri"/>
          <w:bCs w:val="0"/>
          <w:sz w:val="22"/>
          <w:szCs w:val="22"/>
          <w:lang w:val="en"/>
        </w:rPr>
        <w:t xml:space="preserve"> or becoming the victim or harassment or sexual misconduct</w:t>
      </w:r>
      <w:r w:rsidRPr="00EF5366">
        <w:rPr>
          <w:rFonts w:ascii="Calibri" w:hAnsi="Calibri" w:cs="Calibri"/>
          <w:bCs w:val="0"/>
          <w:sz w:val="22"/>
          <w:szCs w:val="22"/>
          <w:lang w:val="en"/>
        </w:rPr>
        <w:t>;</w:t>
      </w:r>
    </w:p>
    <w:p w14:paraId="71F8C57A" w14:textId="6A1D2811" w:rsidR="00EF5366" w:rsidRPr="00EF5366" w:rsidRDefault="00EF5366" w:rsidP="001150A3">
      <w:pPr>
        <w:pStyle w:val="ListParagraph"/>
        <w:numPr>
          <w:ilvl w:val="0"/>
          <w:numId w:val="16"/>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 xml:space="preserve">They believe there is nothing </w:t>
      </w:r>
      <w:r w:rsidR="004A774A">
        <w:rPr>
          <w:rFonts w:ascii="Calibri" w:hAnsi="Calibri" w:cs="Calibri"/>
          <w:bCs w:val="0"/>
          <w:sz w:val="22"/>
          <w:szCs w:val="22"/>
          <w:lang w:val="en"/>
        </w:rPr>
        <w:t xml:space="preserve">they or </w:t>
      </w:r>
      <w:r w:rsidRPr="00EF5366">
        <w:rPr>
          <w:rFonts w:ascii="Calibri" w:hAnsi="Calibri" w:cs="Calibri"/>
          <w:bCs w:val="0"/>
          <w:sz w:val="22"/>
          <w:szCs w:val="22"/>
          <w:lang w:val="en"/>
        </w:rPr>
        <w:t>anyone else can do;</w:t>
      </w:r>
    </w:p>
    <w:p w14:paraId="6FBCD77F" w14:textId="1DBE1F67" w:rsidR="00EF5366" w:rsidRPr="00EF5366" w:rsidRDefault="00EF5366" w:rsidP="001150A3">
      <w:pPr>
        <w:pStyle w:val="ListParagraph"/>
        <w:numPr>
          <w:ilvl w:val="0"/>
          <w:numId w:val="16"/>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 xml:space="preserve">They are concerned their </w:t>
      </w:r>
      <w:r w:rsidR="004A774A">
        <w:rPr>
          <w:rFonts w:ascii="Calibri" w:hAnsi="Calibri" w:cs="Calibri"/>
          <w:bCs w:val="0"/>
          <w:sz w:val="22"/>
          <w:szCs w:val="22"/>
          <w:lang w:val="en"/>
        </w:rPr>
        <w:t>family or friends</w:t>
      </w:r>
      <w:r w:rsidRPr="00EF5366">
        <w:rPr>
          <w:rFonts w:ascii="Calibri" w:hAnsi="Calibri" w:cs="Calibri"/>
          <w:bCs w:val="0"/>
          <w:sz w:val="22"/>
          <w:szCs w:val="22"/>
          <w:lang w:val="en"/>
        </w:rPr>
        <w:t xml:space="preserve"> will find out and think less of them;</w:t>
      </w:r>
    </w:p>
    <w:p w14:paraId="3AA41ED8" w14:textId="77777777" w:rsidR="00EF5366" w:rsidRPr="00EF5366" w:rsidRDefault="00EF5366" w:rsidP="001150A3">
      <w:pPr>
        <w:pStyle w:val="ListParagraph"/>
        <w:numPr>
          <w:ilvl w:val="0"/>
          <w:numId w:val="16"/>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They think they should try and toughen up and grow a thicker skin; or</w:t>
      </w:r>
    </w:p>
    <w:p w14:paraId="45401A1D" w14:textId="77777777" w:rsidR="00EF5366" w:rsidRDefault="00EF5366" w:rsidP="001150A3">
      <w:pPr>
        <w:pStyle w:val="ListParagraph"/>
        <w:numPr>
          <w:ilvl w:val="0"/>
          <w:numId w:val="16"/>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They plan to avoid contact in order to not deal with the problem, thereby isolating themselves.</w:t>
      </w:r>
    </w:p>
    <w:p w14:paraId="7AC7C669" w14:textId="183B145D" w:rsidR="004A774A" w:rsidRDefault="004A774A" w:rsidP="001150A3">
      <w:pPr>
        <w:pStyle w:val="ListParagraph"/>
        <w:numPr>
          <w:ilvl w:val="0"/>
          <w:numId w:val="16"/>
        </w:numPr>
        <w:shd w:val="clear" w:color="auto" w:fill="FFFFFF"/>
        <w:jc w:val="both"/>
        <w:rPr>
          <w:rFonts w:ascii="Calibri" w:hAnsi="Calibri" w:cs="Calibri"/>
          <w:bCs w:val="0"/>
          <w:sz w:val="22"/>
          <w:szCs w:val="22"/>
          <w:lang w:val="en"/>
        </w:rPr>
      </w:pPr>
      <w:r>
        <w:rPr>
          <w:rFonts w:ascii="Calibri" w:hAnsi="Calibri" w:cs="Calibri"/>
          <w:bCs w:val="0"/>
          <w:sz w:val="22"/>
          <w:szCs w:val="22"/>
          <w:lang w:val="en"/>
        </w:rPr>
        <w:t>They do not know who they can safely talk to or seek advice from.</w:t>
      </w:r>
    </w:p>
    <w:p w14:paraId="4736959D" w14:textId="77777777" w:rsidR="00EF5366" w:rsidRPr="00EF5366" w:rsidRDefault="00EF5366" w:rsidP="001150A3">
      <w:pPr>
        <w:pStyle w:val="ListParagraph"/>
        <w:shd w:val="clear" w:color="auto" w:fill="FFFFFF"/>
        <w:ind w:left="797"/>
        <w:jc w:val="both"/>
        <w:rPr>
          <w:rFonts w:ascii="Calibri" w:hAnsi="Calibri" w:cs="Calibri"/>
          <w:bCs w:val="0"/>
          <w:sz w:val="22"/>
          <w:szCs w:val="22"/>
          <w:lang w:val="en"/>
        </w:rPr>
      </w:pPr>
    </w:p>
    <w:p w14:paraId="14168207" w14:textId="21873F47" w:rsidR="00EF5366" w:rsidRPr="00EF5366" w:rsidRDefault="00EF5366" w:rsidP="001150A3">
      <w:pPr>
        <w:shd w:val="clear" w:color="auto" w:fill="FFFFFF"/>
        <w:ind w:left="77"/>
        <w:jc w:val="both"/>
        <w:rPr>
          <w:rFonts w:ascii="Calibri" w:hAnsi="Calibri" w:cs="Calibri"/>
          <w:bCs w:val="0"/>
          <w:sz w:val="22"/>
          <w:szCs w:val="22"/>
          <w:lang w:val="en"/>
        </w:rPr>
      </w:pPr>
      <w:r w:rsidRPr="00EF5366">
        <w:rPr>
          <w:rFonts w:ascii="Calibri" w:hAnsi="Calibri" w:cs="Calibri"/>
          <w:bCs w:val="0"/>
          <w:sz w:val="22"/>
          <w:szCs w:val="22"/>
          <w:lang w:val="en"/>
        </w:rPr>
        <w:t>There are also reasons why someone who has witnessed or learned of bullying</w:t>
      </w:r>
      <w:r w:rsidR="004A774A">
        <w:rPr>
          <w:rFonts w:ascii="Calibri" w:hAnsi="Calibri" w:cs="Calibri"/>
          <w:bCs w:val="0"/>
          <w:sz w:val="22"/>
          <w:szCs w:val="22"/>
          <w:lang w:val="en"/>
        </w:rPr>
        <w:t xml:space="preserve">, harassment or sexual misconduct </w:t>
      </w:r>
      <w:r w:rsidRPr="00EF5366">
        <w:rPr>
          <w:rFonts w:ascii="Calibri" w:hAnsi="Calibri" w:cs="Calibri"/>
          <w:bCs w:val="0"/>
          <w:sz w:val="22"/>
          <w:szCs w:val="22"/>
          <w:lang w:val="en"/>
        </w:rPr>
        <w:t>may not want to make a report. They may be concerned about reporting on others and becoming unpopular; feel it is not their concern; fear being associated with the alleged victim</w:t>
      </w:r>
      <w:r w:rsidR="004A774A">
        <w:rPr>
          <w:rFonts w:ascii="Calibri" w:hAnsi="Calibri" w:cs="Calibri"/>
          <w:bCs w:val="0"/>
          <w:sz w:val="22"/>
          <w:szCs w:val="22"/>
          <w:lang w:val="en"/>
        </w:rPr>
        <w:t>, or fear that they could become a victim of abuse themselves.</w:t>
      </w:r>
    </w:p>
    <w:p w14:paraId="3E86FFCA" w14:textId="77777777" w:rsidR="00EF5366" w:rsidRPr="00EF5366" w:rsidRDefault="00EF5366" w:rsidP="001150A3">
      <w:pPr>
        <w:shd w:val="clear" w:color="auto" w:fill="FFFFFF"/>
        <w:ind w:left="77"/>
        <w:jc w:val="both"/>
        <w:rPr>
          <w:rFonts w:ascii="Calibri" w:hAnsi="Calibri" w:cs="Calibri"/>
          <w:bCs w:val="0"/>
          <w:sz w:val="22"/>
          <w:szCs w:val="22"/>
          <w:lang w:val="en"/>
        </w:rPr>
      </w:pPr>
    </w:p>
    <w:p w14:paraId="5C0FB987" w14:textId="186E4C63" w:rsidR="00EF5366" w:rsidRDefault="00EF5366" w:rsidP="001150A3">
      <w:pPr>
        <w:shd w:val="clear" w:color="auto" w:fill="FFFFFF"/>
        <w:ind w:left="77"/>
        <w:jc w:val="both"/>
        <w:rPr>
          <w:rFonts w:ascii="Calibri" w:hAnsi="Calibri" w:cs="Calibri"/>
          <w:bCs w:val="0"/>
          <w:sz w:val="22"/>
          <w:szCs w:val="22"/>
          <w:lang w:val="en"/>
        </w:rPr>
      </w:pPr>
      <w:r w:rsidRPr="00EF5366">
        <w:rPr>
          <w:rFonts w:ascii="Calibri" w:hAnsi="Calibri" w:cs="Calibri"/>
          <w:bCs w:val="0"/>
          <w:sz w:val="22"/>
          <w:szCs w:val="22"/>
          <w:lang w:val="en"/>
        </w:rPr>
        <w:t xml:space="preserve">Staff also need to be aware that students may not feel ready or know how to tell someone they are being </w:t>
      </w:r>
      <w:r w:rsidR="004A774A" w:rsidRPr="00EF5366">
        <w:rPr>
          <w:rFonts w:ascii="Calibri" w:hAnsi="Calibri" w:cs="Calibri"/>
          <w:bCs w:val="0"/>
          <w:sz w:val="22"/>
          <w:szCs w:val="22"/>
          <w:lang w:val="en"/>
        </w:rPr>
        <w:t>bullied and</w:t>
      </w:r>
      <w:r w:rsidRPr="00EF5366">
        <w:rPr>
          <w:rFonts w:ascii="Calibri" w:hAnsi="Calibri" w:cs="Calibri"/>
          <w:bCs w:val="0"/>
          <w:sz w:val="22"/>
          <w:szCs w:val="22"/>
          <w:lang w:val="en"/>
        </w:rPr>
        <w:t xml:space="preserve"> may not know that what they are experiencing is in fact bullying.</w:t>
      </w:r>
    </w:p>
    <w:p w14:paraId="1C13EBF6" w14:textId="77777777" w:rsidR="0079490E" w:rsidRDefault="0079490E" w:rsidP="0079490E">
      <w:pPr>
        <w:shd w:val="clear" w:color="auto" w:fill="FFFFFF"/>
        <w:jc w:val="both"/>
        <w:rPr>
          <w:rFonts w:ascii="Calibri" w:hAnsi="Calibri" w:cs="Calibri"/>
          <w:bCs w:val="0"/>
          <w:sz w:val="22"/>
          <w:szCs w:val="22"/>
          <w:lang w:val="en"/>
        </w:rPr>
      </w:pPr>
    </w:p>
    <w:p w14:paraId="34B09580" w14:textId="2E4EB21E" w:rsidR="004A774A" w:rsidRPr="004A774A" w:rsidRDefault="004A774A" w:rsidP="0079490E">
      <w:pPr>
        <w:shd w:val="clear" w:color="auto" w:fill="FFFFFF"/>
        <w:jc w:val="both"/>
        <w:rPr>
          <w:rFonts w:ascii="Calibri" w:hAnsi="Calibri" w:cs="Calibri"/>
          <w:b/>
          <w:sz w:val="22"/>
          <w:szCs w:val="22"/>
          <w:lang w:val="en"/>
        </w:rPr>
      </w:pPr>
      <w:r w:rsidRPr="004A774A">
        <w:rPr>
          <w:rFonts w:ascii="Calibri" w:hAnsi="Calibri" w:cs="Calibri"/>
          <w:b/>
          <w:sz w:val="22"/>
          <w:szCs w:val="22"/>
          <w:lang w:val="en"/>
        </w:rPr>
        <w:t>Actions in response to bullying, harassment or sexual misconduct.</w:t>
      </w:r>
    </w:p>
    <w:p w14:paraId="7AC3287D" w14:textId="77777777" w:rsidR="004A774A" w:rsidRPr="00EF5366" w:rsidRDefault="004A774A" w:rsidP="001150A3">
      <w:pPr>
        <w:shd w:val="clear" w:color="auto" w:fill="FFFFFF"/>
        <w:ind w:left="77"/>
        <w:jc w:val="both"/>
        <w:rPr>
          <w:rFonts w:ascii="Calibri" w:hAnsi="Calibri" w:cs="Calibri"/>
          <w:bCs w:val="0"/>
          <w:sz w:val="22"/>
          <w:szCs w:val="22"/>
          <w:lang w:val="en"/>
        </w:rPr>
      </w:pPr>
    </w:p>
    <w:p w14:paraId="624D6561" w14:textId="77777777" w:rsidR="00482082" w:rsidRPr="004A774A" w:rsidRDefault="00482082" w:rsidP="004A774A">
      <w:pPr>
        <w:shd w:val="clear" w:color="auto" w:fill="FFFFFF"/>
        <w:jc w:val="both"/>
        <w:rPr>
          <w:rFonts w:ascii="Calibri" w:hAnsi="Calibri" w:cs="Calibri"/>
          <w:b/>
          <w:sz w:val="22"/>
          <w:szCs w:val="22"/>
          <w:lang w:val="en"/>
        </w:rPr>
      </w:pPr>
      <w:r w:rsidRPr="004A774A">
        <w:rPr>
          <w:rFonts w:ascii="Calibri" w:hAnsi="Calibri" w:cs="Calibri"/>
          <w:b/>
          <w:sz w:val="22"/>
          <w:szCs w:val="22"/>
          <w:lang w:val="en"/>
        </w:rPr>
        <w:t>Before taking action</w:t>
      </w:r>
    </w:p>
    <w:p w14:paraId="4E37254F" w14:textId="77777777" w:rsidR="00482082" w:rsidRPr="00E24B89" w:rsidRDefault="00482082" w:rsidP="001150A3">
      <w:pPr>
        <w:jc w:val="both"/>
        <w:rPr>
          <w:rFonts w:ascii="Calibri" w:hAnsi="Calibri" w:cs="Calibri"/>
          <w:b/>
          <w:bCs w:val="0"/>
          <w:sz w:val="22"/>
          <w:szCs w:val="22"/>
          <w:lang w:val="en"/>
        </w:rPr>
      </w:pPr>
    </w:p>
    <w:p w14:paraId="349F3732" w14:textId="3626355E" w:rsidR="00482082" w:rsidRPr="00E24B89" w:rsidRDefault="00482082" w:rsidP="001150A3">
      <w:pPr>
        <w:jc w:val="both"/>
        <w:rPr>
          <w:rFonts w:ascii="Calibri" w:hAnsi="Calibri" w:cs="Calibri"/>
          <w:sz w:val="22"/>
          <w:szCs w:val="22"/>
          <w:lang w:val="en"/>
        </w:rPr>
      </w:pPr>
      <w:r w:rsidRPr="00E24B89">
        <w:rPr>
          <w:rFonts w:ascii="Calibri" w:hAnsi="Calibri" w:cs="Calibri"/>
          <w:sz w:val="22"/>
          <w:szCs w:val="22"/>
          <w:lang w:val="en"/>
        </w:rPr>
        <w:t>If you think someone is being bullied</w:t>
      </w:r>
      <w:r w:rsidR="004A774A">
        <w:rPr>
          <w:rFonts w:ascii="Calibri" w:hAnsi="Calibri" w:cs="Calibri"/>
          <w:sz w:val="22"/>
          <w:szCs w:val="22"/>
          <w:lang w:val="en"/>
        </w:rPr>
        <w:t>, harassed or is being put at risk of sexual misconduct</w:t>
      </w:r>
      <w:r w:rsidRPr="00E24B89">
        <w:rPr>
          <w:rFonts w:ascii="Calibri" w:hAnsi="Calibri" w:cs="Calibri"/>
          <w:sz w:val="22"/>
          <w:szCs w:val="22"/>
          <w:lang w:val="en"/>
        </w:rPr>
        <w:t xml:space="preserve">, it </w:t>
      </w:r>
      <w:r w:rsidR="004A774A">
        <w:rPr>
          <w:rFonts w:ascii="Calibri" w:hAnsi="Calibri" w:cs="Calibri"/>
          <w:sz w:val="22"/>
          <w:szCs w:val="22"/>
          <w:lang w:val="en"/>
        </w:rPr>
        <w:t xml:space="preserve">may </w:t>
      </w:r>
      <w:proofErr w:type="gramStart"/>
      <w:r w:rsidR="004A774A">
        <w:rPr>
          <w:rFonts w:ascii="Calibri" w:hAnsi="Calibri" w:cs="Calibri"/>
          <w:sz w:val="22"/>
          <w:szCs w:val="22"/>
          <w:lang w:val="en"/>
        </w:rPr>
        <w:t xml:space="preserve">be </w:t>
      </w:r>
      <w:r w:rsidRPr="00E24B89">
        <w:rPr>
          <w:rFonts w:ascii="Calibri" w:hAnsi="Calibri" w:cs="Calibri"/>
          <w:sz w:val="22"/>
          <w:szCs w:val="22"/>
          <w:lang w:val="en"/>
        </w:rPr>
        <w:t xml:space="preserve"> best</w:t>
      </w:r>
      <w:proofErr w:type="gramEnd"/>
      <w:r w:rsidRPr="00E24B89">
        <w:rPr>
          <w:rFonts w:ascii="Calibri" w:hAnsi="Calibri" w:cs="Calibri"/>
          <w:sz w:val="22"/>
          <w:szCs w:val="22"/>
          <w:lang w:val="en"/>
        </w:rPr>
        <w:t xml:space="preserve"> to talk it over with a colleague</w:t>
      </w:r>
      <w:r w:rsidR="00E26324" w:rsidRPr="00E24B89">
        <w:rPr>
          <w:rFonts w:ascii="Calibri" w:hAnsi="Calibri" w:cs="Calibri"/>
          <w:sz w:val="22"/>
          <w:szCs w:val="22"/>
          <w:lang w:val="en"/>
        </w:rPr>
        <w:t>, a tutor</w:t>
      </w:r>
      <w:r w:rsidRPr="00E24B89">
        <w:rPr>
          <w:rFonts w:ascii="Calibri" w:hAnsi="Calibri" w:cs="Calibri"/>
          <w:sz w:val="22"/>
          <w:szCs w:val="22"/>
          <w:lang w:val="en"/>
        </w:rPr>
        <w:t xml:space="preserve"> or </w:t>
      </w:r>
      <w:r w:rsidR="00E26324" w:rsidRPr="00E24B89">
        <w:rPr>
          <w:rFonts w:ascii="Calibri" w:hAnsi="Calibri" w:cs="Calibri"/>
          <w:sz w:val="22"/>
          <w:szCs w:val="22"/>
          <w:lang w:val="en"/>
        </w:rPr>
        <w:t xml:space="preserve">a </w:t>
      </w:r>
      <w:r w:rsidRPr="00E24B89">
        <w:rPr>
          <w:rFonts w:ascii="Calibri" w:hAnsi="Calibri" w:cs="Calibri"/>
          <w:sz w:val="22"/>
          <w:szCs w:val="22"/>
          <w:lang w:val="en"/>
        </w:rPr>
        <w:t xml:space="preserve">line manager, because what may seem like </w:t>
      </w:r>
      <w:r w:rsidR="004A774A">
        <w:rPr>
          <w:rFonts w:ascii="Calibri" w:hAnsi="Calibri" w:cs="Calibri"/>
          <w:sz w:val="22"/>
          <w:szCs w:val="22"/>
          <w:lang w:val="en"/>
        </w:rPr>
        <w:t xml:space="preserve">abusive </w:t>
      </w:r>
      <w:proofErr w:type="spellStart"/>
      <w:r w:rsidR="004A774A">
        <w:rPr>
          <w:rFonts w:ascii="Calibri" w:hAnsi="Calibri" w:cs="Calibri"/>
          <w:sz w:val="22"/>
          <w:szCs w:val="22"/>
          <w:lang w:val="en"/>
        </w:rPr>
        <w:t>behaviour</w:t>
      </w:r>
      <w:proofErr w:type="spellEnd"/>
      <w:r w:rsidR="004A774A">
        <w:rPr>
          <w:rFonts w:ascii="Calibri" w:hAnsi="Calibri" w:cs="Calibri"/>
          <w:sz w:val="22"/>
          <w:szCs w:val="22"/>
          <w:lang w:val="en"/>
        </w:rPr>
        <w:t xml:space="preserve"> </w:t>
      </w:r>
      <w:r w:rsidRPr="00E24B89">
        <w:rPr>
          <w:rFonts w:ascii="Calibri" w:hAnsi="Calibri" w:cs="Calibri"/>
          <w:sz w:val="22"/>
          <w:szCs w:val="22"/>
          <w:lang w:val="en"/>
        </w:rPr>
        <w:t>might not be</w:t>
      </w:r>
      <w:r w:rsidR="004A774A">
        <w:rPr>
          <w:rFonts w:ascii="Calibri" w:hAnsi="Calibri" w:cs="Calibri"/>
          <w:sz w:val="22"/>
          <w:szCs w:val="22"/>
          <w:lang w:val="en"/>
        </w:rPr>
        <w:t xml:space="preserve"> the case</w:t>
      </w:r>
      <w:r w:rsidRPr="00E24B89">
        <w:rPr>
          <w:rFonts w:ascii="Calibri" w:hAnsi="Calibri" w:cs="Calibri"/>
          <w:sz w:val="22"/>
          <w:szCs w:val="22"/>
          <w:lang w:val="en"/>
        </w:rPr>
        <w:t xml:space="preserve">. This is particularly the case if this happens to you.  For example, you might have more work to do because of a change in the way your </w:t>
      </w:r>
      <w:proofErr w:type="spellStart"/>
      <w:r w:rsidRPr="00E24B89">
        <w:rPr>
          <w:rFonts w:ascii="Calibri" w:hAnsi="Calibri" w:cs="Calibri"/>
          <w:sz w:val="22"/>
          <w:szCs w:val="22"/>
          <w:lang w:val="en"/>
        </w:rPr>
        <w:t>organisation</w:t>
      </w:r>
      <w:proofErr w:type="spellEnd"/>
      <w:r w:rsidRPr="00E24B89">
        <w:rPr>
          <w:rFonts w:ascii="Calibri" w:hAnsi="Calibri" w:cs="Calibri"/>
          <w:sz w:val="22"/>
          <w:szCs w:val="22"/>
          <w:lang w:val="en"/>
        </w:rPr>
        <w:t xml:space="preserve"> is run</w:t>
      </w:r>
      <w:r w:rsidR="00E26324" w:rsidRPr="00E24B89">
        <w:rPr>
          <w:rFonts w:ascii="Calibri" w:hAnsi="Calibri" w:cs="Calibri"/>
          <w:sz w:val="22"/>
          <w:szCs w:val="22"/>
          <w:lang w:val="en"/>
        </w:rPr>
        <w:t>, or due to changes in course assessment requirements</w:t>
      </w:r>
      <w:r w:rsidRPr="00E24B89">
        <w:rPr>
          <w:rFonts w:ascii="Calibri" w:hAnsi="Calibri" w:cs="Calibri"/>
          <w:sz w:val="22"/>
          <w:szCs w:val="22"/>
          <w:lang w:val="en"/>
        </w:rPr>
        <w:t xml:space="preserve">. If you find it difficult to cope, talk to your </w:t>
      </w:r>
      <w:r w:rsidR="00E26324" w:rsidRPr="00E24B89">
        <w:rPr>
          <w:rFonts w:ascii="Calibri" w:hAnsi="Calibri" w:cs="Calibri"/>
          <w:sz w:val="22"/>
          <w:szCs w:val="22"/>
          <w:lang w:val="en"/>
        </w:rPr>
        <w:t xml:space="preserve">tutor </w:t>
      </w:r>
      <w:r w:rsidRPr="00E24B89">
        <w:rPr>
          <w:rFonts w:ascii="Calibri" w:hAnsi="Calibri" w:cs="Calibri"/>
          <w:sz w:val="22"/>
          <w:szCs w:val="22"/>
          <w:lang w:val="en"/>
        </w:rPr>
        <w:t>or supervisor, who might be as concerned as you are. Sometimes all it takes is a change in the way you work to give you time to adjust. If no notice is taken of your concerns, and indeed more work is given in addition, then take advice.</w:t>
      </w:r>
    </w:p>
    <w:p w14:paraId="5B15376E" w14:textId="77777777" w:rsidR="00482082" w:rsidRPr="00E24B89" w:rsidRDefault="00482082" w:rsidP="001150A3">
      <w:pPr>
        <w:jc w:val="both"/>
        <w:rPr>
          <w:rFonts w:ascii="Calibri" w:hAnsi="Calibri" w:cs="Calibri"/>
          <w:sz w:val="22"/>
          <w:szCs w:val="22"/>
          <w:lang w:val="en"/>
        </w:rPr>
      </w:pPr>
    </w:p>
    <w:p w14:paraId="57FC4EA0" w14:textId="5934C3B3" w:rsidR="00482082" w:rsidRPr="00E24B89" w:rsidRDefault="00482082" w:rsidP="004A774A">
      <w:pPr>
        <w:shd w:val="clear" w:color="auto" w:fill="FFFFFF"/>
        <w:ind w:left="77"/>
        <w:jc w:val="both"/>
        <w:rPr>
          <w:rFonts w:ascii="Calibri" w:hAnsi="Calibri" w:cs="Calibri"/>
          <w:b/>
          <w:sz w:val="22"/>
          <w:szCs w:val="22"/>
          <w:lang w:val="en"/>
        </w:rPr>
      </w:pPr>
      <w:r w:rsidRPr="00E24B89">
        <w:rPr>
          <w:rFonts w:ascii="Calibri" w:hAnsi="Calibri" w:cs="Calibri"/>
          <w:b/>
          <w:sz w:val="22"/>
          <w:szCs w:val="22"/>
          <w:lang w:val="en"/>
        </w:rPr>
        <w:t>What to do if you're bullied</w:t>
      </w:r>
      <w:r w:rsidR="004A774A">
        <w:rPr>
          <w:rFonts w:ascii="Calibri" w:hAnsi="Calibri" w:cs="Calibri"/>
          <w:b/>
          <w:sz w:val="22"/>
          <w:szCs w:val="22"/>
          <w:lang w:val="en"/>
        </w:rPr>
        <w:t xml:space="preserve">, harassed or being made a target of sexual misconduct in </w:t>
      </w:r>
      <w:proofErr w:type="gramStart"/>
      <w:r w:rsidR="004A774A">
        <w:rPr>
          <w:rFonts w:ascii="Calibri" w:hAnsi="Calibri" w:cs="Calibri"/>
          <w:b/>
          <w:sz w:val="22"/>
          <w:szCs w:val="22"/>
          <w:lang w:val="en"/>
        </w:rPr>
        <w:t>College</w:t>
      </w:r>
      <w:proofErr w:type="gramEnd"/>
      <w:r w:rsidR="004A774A">
        <w:rPr>
          <w:rFonts w:ascii="Calibri" w:hAnsi="Calibri" w:cs="Calibri"/>
          <w:b/>
          <w:sz w:val="22"/>
          <w:szCs w:val="22"/>
          <w:lang w:val="en"/>
        </w:rPr>
        <w:t>, or aware of misconduct.</w:t>
      </w:r>
      <w:r w:rsidRPr="00E24B89">
        <w:rPr>
          <w:rFonts w:ascii="Calibri" w:hAnsi="Calibri" w:cs="Calibri"/>
          <w:b/>
          <w:sz w:val="22"/>
          <w:szCs w:val="22"/>
          <w:lang w:val="en"/>
        </w:rPr>
        <w:t xml:space="preserve"> </w:t>
      </w:r>
    </w:p>
    <w:p w14:paraId="05613DE6" w14:textId="77777777" w:rsidR="00482082" w:rsidRPr="00E24B89" w:rsidRDefault="00482082" w:rsidP="001150A3">
      <w:pPr>
        <w:jc w:val="both"/>
        <w:rPr>
          <w:rFonts w:ascii="Calibri" w:hAnsi="Calibri" w:cs="Calibri"/>
          <w:b/>
          <w:sz w:val="22"/>
          <w:szCs w:val="22"/>
          <w:lang w:val="en"/>
        </w:rPr>
      </w:pPr>
    </w:p>
    <w:p w14:paraId="7E905800" w14:textId="07B6ACA3" w:rsidR="00482082" w:rsidRPr="00E24B89" w:rsidRDefault="00482082" w:rsidP="001150A3">
      <w:pPr>
        <w:jc w:val="both"/>
        <w:rPr>
          <w:rFonts w:ascii="Calibri" w:hAnsi="Calibri" w:cs="Calibri"/>
          <w:sz w:val="22"/>
          <w:szCs w:val="22"/>
          <w:lang w:val="en"/>
        </w:rPr>
      </w:pPr>
      <w:r w:rsidRPr="00E24B89">
        <w:rPr>
          <w:rFonts w:ascii="Calibri" w:hAnsi="Calibri" w:cs="Calibri"/>
          <w:sz w:val="22"/>
          <w:szCs w:val="22"/>
          <w:lang w:val="en"/>
        </w:rPr>
        <w:t>Employers and senior staff in colleges have a 'duty of care' to their students and employees, and this includes dealing with bullying</w:t>
      </w:r>
      <w:r w:rsidR="002F4896">
        <w:rPr>
          <w:rFonts w:ascii="Calibri" w:hAnsi="Calibri" w:cs="Calibri"/>
          <w:sz w:val="22"/>
          <w:szCs w:val="22"/>
          <w:lang w:val="en"/>
        </w:rPr>
        <w:t>,</w:t>
      </w:r>
      <w:r w:rsidRPr="00E24B89">
        <w:rPr>
          <w:rFonts w:ascii="Calibri" w:hAnsi="Calibri" w:cs="Calibri"/>
          <w:sz w:val="22"/>
          <w:szCs w:val="22"/>
          <w:lang w:val="en"/>
        </w:rPr>
        <w:t xml:space="preserve"> harassment</w:t>
      </w:r>
      <w:r w:rsidR="002F4896">
        <w:rPr>
          <w:rFonts w:ascii="Calibri" w:hAnsi="Calibri" w:cs="Calibri"/>
          <w:sz w:val="22"/>
          <w:szCs w:val="22"/>
          <w:lang w:val="en"/>
        </w:rPr>
        <w:t xml:space="preserve"> and incidents or threats of sexual misconduct</w:t>
      </w:r>
      <w:r w:rsidRPr="00E24B89">
        <w:rPr>
          <w:rFonts w:ascii="Calibri" w:hAnsi="Calibri" w:cs="Calibri"/>
          <w:sz w:val="22"/>
          <w:szCs w:val="22"/>
          <w:lang w:val="en"/>
        </w:rPr>
        <w:t xml:space="preserve"> in a place of learning. There are measures you can take if you are aware of</w:t>
      </w:r>
      <w:r w:rsidR="00E26324" w:rsidRPr="00E24B89">
        <w:rPr>
          <w:rFonts w:ascii="Calibri" w:hAnsi="Calibri" w:cs="Calibri"/>
          <w:sz w:val="22"/>
          <w:szCs w:val="22"/>
          <w:lang w:val="en"/>
        </w:rPr>
        <w:t>, or a target of</w:t>
      </w:r>
      <w:r w:rsidRPr="00E24B89">
        <w:rPr>
          <w:rFonts w:ascii="Calibri" w:hAnsi="Calibri" w:cs="Calibri"/>
          <w:sz w:val="22"/>
          <w:szCs w:val="22"/>
          <w:lang w:val="en"/>
        </w:rPr>
        <w:t xml:space="preserve"> bullying and harassment</w:t>
      </w:r>
      <w:r w:rsidR="00E26324" w:rsidRPr="00E24B89">
        <w:rPr>
          <w:rFonts w:ascii="Calibri" w:hAnsi="Calibri" w:cs="Calibri"/>
          <w:sz w:val="22"/>
          <w:szCs w:val="22"/>
          <w:lang w:val="en"/>
        </w:rPr>
        <w:t>.</w:t>
      </w:r>
    </w:p>
    <w:p w14:paraId="028CE1BA" w14:textId="77777777" w:rsidR="00482082" w:rsidRPr="00E24B89" w:rsidRDefault="00482082" w:rsidP="001150A3">
      <w:pPr>
        <w:jc w:val="both"/>
        <w:rPr>
          <w:rFonts w:ascii="Calibri" w:hAnsi="Calibri" w:cs="Calibri"/>
          <w:sz w:val="22"/>
          <w:szCs w:val="22"/>
          <w:lang w:val="en"/>
        </w:rPr>
      </w:pPr>
    </w:p>
    <w:p w14:paraId="71BC5B6F" w14:textId="77777777" w:rsidR="00482082" w:rsidRPr="00E24B89" w:rsidRDefault="00482082" w:rsidP="001150A3">
      <w:pPr>
        <w:numPr>
          <w:ilvl w:val="0"/>
          <w:numId w:val="14"/>
        </w:numPr>
        <w:jc w:val="both"/>
        <w:rPr>
          <w:rFonts w:ascii="Calibri" w:hAnsi="Calibri" w:cs="Calibri"/>
          <w:b/>
          <w:bCs w:val="0"/>
          <w:sz w:val="22"/>
          <w:szCs w:val="22"/>
          <w:lang w:val="en"/>
        </w:rPr>
      </w:pPr>
      <w:r w:rsidRPr="00E24B89">
        <w:rPr>
          <w:rFonts w:ascii="Calibri" w:hAnsi="Calibri" w:cs="Calibri"/>
          <w:b/>
          <w:bCs w:val="0"/>
          <w:sz w:val="22"/>
          <w:szCs w:val="22"/>
          <w:lang w:val="en"/>
        </w:rPr>
        <w:t>Get advice</w:t>
      </w:r>
    </w:p>
    <w:p w14:paraId="620C9A60" w14:textId="77777777" w:rsidR="00482082" w:rsidRPr="00E24B89" w:rsidRDefault="00482082" w:rsidP="001150A3">
      <w:pPr>
        <w:jc w:val="both"/>
        <w:rPr>
          <w:rFonts w:ascii="Calibri" w:hAnsi="Calibri" w:cs="Calibri"/>
          <w:b/>
          <w:bCs w:val="0"/>
          <w:sz w:val="22"/>
          <w:szCs w:val="22"/>
          <w:lang w:val="en"/>
        </w:rPr>
      </w:pPr>
    </w:p>
    <w:p w14:paraId="188B38C2" w14:textId="77777777" w:rsidR="00482082" w:rsidRPr="00E24B89" w:rsidRDefault="00482082" w:rsidP="002F4896">
      <w:pPr>
        <w:jc w:val="both"/>
        <w:rPr>
          <w:rFonts w:ascii="Calibri" w:hAnsi="Calibri" w:cs="Calibri"/>
          <w:sz w:val="22"/>
          <w:szCs w:val="22"/>
          <w:lang w:val="en"/>
        </w:rPr>
      </w:pPr>
      <w:r w:rsidRPr="00E24B89">
        <w:rPr>
          <w:rFonts w:ascii="Calibri" w:hAnsi="Calibri" w:cs="Calibri"/>
          <w:sz w:val="22"/>
          <w:szCs w:val="22"/>
          <w:lang w:val="en"/>
        </w:rPr>
        <w:t>Speak to someone about how you might deal with the problem informally. This might be:</w:t>
      </w:r>
    </w:p>
    <w:p w14:paraId="300D22D3" w14:textId="77777777" w:rsidR="00E26324" w:rsidRPr="00E24B89" w:rsidRDefault="00E26324" w:rsidP="001150A3">
      <w:pPr>
        <w:numPr>
          <w:ilvl w:val="1"/>
          <w:numId w:val="14"/>
        </w:numPr>
        <w:jc w:val="both"/>
        <w:rPr>
          <w:rFonts w:ascii="Calibri" w:hAnsi="Calibri" w:cs="Calibri"/>
          <w:color w:val="000000"/>
          <w:sz w:val="22"/>
          <w:szCs w:val="22"/>
          <w:lang w:val="en"/>
        </w:rPr>
      </w:pPr>
      <w:r w:rsidRPr="00E24B89">
        <w:rPr>
          <w:rFonts w:ascii="Calibri" w:hAnsi="Calibri" w:cs="Calibri"/>
          <w:color w:val="000000"/>
          <w:sz w:val="22"/>
          <w:szCs w:val="22"/>
          <w:lang w:val="en"/>
        </w:rPr>
        <w:t xml:space="preserve">A tutor, a student services officer, a </w:t>
      </w:r>
      <w:proofErr w:type="spellStart"/>
      <w:r w:rsidRPr="00E24B89">
        <w:rPr>
          <w:rFonts w:ascii="Calibri" w:hAnsi="Calibri" w:cs="Calibri"/>
          <w:color w:val="000000"/>
          <w:sz w:val="22"/>
          <w:szCs w:val="22"/>
          <w:lang w:val="en"/>
        </w:rPr>
        <w:t>programme</w:t>
      </w:r>
      <w:proofErr w:type="spellEnd"/>
      <w:r w:rsidRPr="00E24B89">
        <w:rPr>
          <w:rFonts w:ascii="Calibri" w:hAnsi="Calibri" w:cs="Calibri"/>
          <w:color w:val="000000"/>
          <w:sz w:val="22"/>
          <w:szCs w:val="22"/>
          <w:lang w:val="en"/>
        </w:rPr>
        <w:t xml:space="preserve"> manager or a senior member of staff</w:t>
      </w:r>
    </w:p>
    <w:p w14:paraId="02FDC2E9" w14:textId="1099EA03" w:rsidR="00482082" w:rsidRPr="00E24B89" w:rsidRDefault="00E26324" w:rsidP="001150A3">
      <w:pPr>
        <w:numPr>
          <w:ilvl w:val="1"/>
          <w:numId w:val="14"/>
        </w:numPr>
        <w:jc w:val="both"/>
        <w:rPr>
          <w:rFonts w:ascii="Calibri" w:hAnsi="Calibri" w:cs="Calibri"/>
          <w:color w:val="000000"/>
          <w:sz w:val="22"/>
          <w:szCs w:val="22"/>
          <w:lang w:val="en"/>
        </w:rPr>
      </w:pPr>
      <w:proofErr w:type="gramStart"/>
      <w:r w:rsidRPr="00E24B89">
        <w:rPr>
          <w:rFonts w:ascii="Calibri" w:hAnsi="Calibri" w:cs="Calibri"/>
          <w:color w:val="000000"/>
          <w:sz w:val="22"/>
          <w:szCs w:val="22"/>
          <w:lang w:val="en"/>
        </w:rPr>
        <w:t>A</w:t>
      </w:r>
      <w:r w:rsidR="00482082" w:rsidRPr="00E24B89">
        <w:rPr>
          <w:rFonts w:ascii="Calibri" w:hAnsi="Calibri" w:cs="Calibri"/>
          <w:color w:val="000000"/>
          <w:sz w:val="22"/>
          <w:szCs w:val="22"/>
          <w:lang w:val="en"/>
        </w:rPr>
        <w:t>n</w:t>
      </w:r>
      <w:proofErr w:type="gramEnd"/>
      <w:r w:rsidR="00482082" w:rsidRPr="00E24B89">
        <w:rPr>
          <w:rFonts w:ascii="Calibri" w:hAnsi="Calibri" w:cs="Calibri"/>
          <w:color w:val="000000"/>
          <w:sz w:val="22"/>
          <w:szCs w:val="22"/>
          <w:lang w:val="en"/>
        </w:rPr>
        <w:t xml:space="preserve"> </w:t>
      </w:r>
      <w:r w:rsidR="002F4896">
        <w:rPr>
          <w:rFonts w:ascii="Calibri" w:hAnsi="Calibri" w:cs="Calibri"/>
          <w:color w:val="000000"/>
          <w:sz w:val="22"/>
          <w:szCs w:val="22"/>
          <w:lang w:val="en"/>
        </w:rPr>
        <w:t>staff</w:t>
      </w:r>
      <w:r w:rsidR="00482082" w:rsidRPr="00E24B89">
        <w:rPr>
          <w:rFonts w:ascii="Calibri" w:hAnsi="Calibri" w:cs="Calibri"/>
          <w:color w:val="000000"/>
          <w:sz w:val="22"/>
          <w:szCs w:val="22"/>
          <w:lang w:val="en"/>
        </w:rPr>
        <w:t xml:space="preserve"> representative or someone in the human resources department </w:t>
      </w:r>
    </w:p>
    <w:p w14:paraId="5C2B1858" w14:textId="77777777" w:rsidR="00482082" w:rsidRDefault="00E26324" w:rsidP="001150A3">
      <w:pPr>
        <w:numPr>
          <w:ilvl w:val="1"/>
          <w:numId w:val="14"/>
        </w:numPr>
        <w:jc w:val="both"/>
        <w:rPr>
          <w:rFonts w:ascii="Calibri" w:hAnsi="Calibri" w:cs="Calibri"/>
          <w:color w:val="000000"/>
          <w:sz w:val="22"/>
          <w:szCs w:val="22"/>
          <w:lang w:val="en"/>
        </w:rPr>
      </w:pPr>
      <w:r w:rsidRPr="00E24B89">
        <w:rPr>
          <w:rFonts w:ascii="Calibri" w:hAnsi="Calibri" w:cs="Calibri"/>
          <w:color w:val="000000"/>
          <w:sz w:val="22"/>
          <w:szCs w:val="22"/>
          <w:lang w:val="en"/>
        </w:rPr>
        <w:t>Y</w:t>
      </w:r>
      <w:r w:rsidR="00482082" w:rsidRPr="00E24B89">
        <w:rPr>
          <w:rFonts w:ascii="Calibri" w:hAnsi="Calibri" w:cs="Calibri"/>
          <w:color w:val="000000"/>
          <w:sz w:val="22"/>
          <w:szCs w:val="22"/>
          <w:lang w:val="en"/>
        </w:rPr>
        <w:t>our line-manager, supervisor or head of department</w:t>
      </w:r>
      <w:r w:rsidRPr="00E24B89">
        <w:rPr>
          <w:rFonts w:ascii="Calibri" w:hAnsi="Calibri" w:cs="Calibri"/>
          <w:color w:val="000000"/>
          <w:sz w:val="22"/>
          <w:szCs w:val="22"/>
          <w:lang w:val="en"/>
        </w:rPr>
        <w:t>.</w:t>
      </w:r>
    </w:p>
    <w:p w14:paraId="0C872313" w14:textId="3759451A" w:rsidR="002F4896" w:rsidRPr="00E24B89" w:rsidRDefault="002F4896" w:rsidP="002F4896">
      <w:pPr>
        <w:jc w:val="both"/>
        <w:rPr>
          <w:rFonts w:ascii="Calibri" w:hAnsi="Calibri" w:cs="Calibri"/>
          <w:color w:val="000000"/>
          <w:sz w:val="22"/>
          <w:szCs w:val="22"/>
          <w:lang w:val="en"/>
        </w:rPr>
      </w:pPr>
      <w:r>
        <w:rPr>
          <w:rFonts w:ascii="Calibri" w:hAnsi="Calibri" w:cs="Calibri"/>
          <w:color w:val="000000"/>
          <w:sz w:val="22"/>
          <w:szCs w:val="22"/>
          <w:lang w:val="en"/>
        </w:rPr>
        <w:t xml:space="preserve"> </w:t>
      </w:r>
    </w:p>
    <w:p w14:paraId="696DB4E3" w14:textId="6E0180E8" w:rsidR="00482082" w:rsidRPr="00E24B89" w:rsidRDefault="00E26324" w:rsidP="001150A3">
      <w:pPr>
        <w:jc w:val="both"/>
        <w:rPr>
          <w:rFonts w:ascii="Calibri" w:hAnsi="Calibri" w:cs="Calibri"/>
          <w:color w:val="000000"/>
          <w:sz w:val="22"/>
          <w:szCs w:val="22"/>
          <w:lang w:val="en"/>
        </w:rPr>
      </w:pPr>
      <w:r w:rsidRPr="00E24B89">
        <w:rPr>
          <w:rFonts w:ascii="Calibri" w:hAnsi="Calibri" w:cs="Calibri"/>
          <w:color w:val="000000"/>
          <w:sz w:val="22"/>
          <w:szCs w:val="22"/>
          <w:lang w:val="en"/>
        </w:rPr>
        <w:t>N.B I</w:t>
      </w:r>
      <w:r w:rsidR="00482082" w:rsidRPr="00E24B89">
        <w:rPr>
          <w:rFonts w:ascii="Calibri" w:hAnsi="Calibri" w:cs="Calibri"/>
          <w:color w:val="000000"/>
          <w:sz w:val="22"/>
          <w:szCs w:val="22"/>
          <w:lang w:val="en"/>
        </w:rPr>
        <w:t>f the bullying</w:t>
      </w:r>
      <w:r w:rsidR="002F4896">
        <w:rPr>
          <w:rFonts w:ascii="Calibri" w:hAnsi="Calibri" w:cs="Calibri"/>
          <w:color w:val="000000"/>
          <w:sz w:val="22"/>
          <w:szCs w:val="22"/>
          <w:lang w:val="en"/>
        </w:rPr>
        <w:t>, harassment or threat of sexual misconduct</w:t>
      </w:r>
      <w:r w:rsidR="00482082" w:rsidRPr="00E24B89">
        <w:rPr>
          <w:rFonts w:ascii="Calibri" w:hAnsi="Calibri" w:cs="Calibri"/>
          <w:color w:val="000000"/>
          <w:sz w:val="22"/>
          <w:szCs w:val="22"/>
          <w:lang w:val="en"/>
        </w:rPr>
        <w:t xml:space="preserve"> is affecting your health then advice from a doctor should be sought.</w:t>
      </w:r>
    </w:p>
    <w:p w14:paraId="30C15530" w14:textId="77777777" w:rsidR="00482082" w:rsidRPr="00E24B89" w:rsidRDefault="00482082" w:rsidP="001150A3">
      <w:pPr>
        <w:ind w:left="720"/>
        <w:jc w:val="both"/>
        <w:rPr>
          <w:rFonts w:ascii="Calibri" w:hAnsi="Calibri" w:cs="Calibri"/>
          <w:color w:val="000000"/>
          <w:sz w:val="22"/>
          <w:szCs w:val="22"/>
          <w:lang w:val="en"/>
        </w:rPr>
      </w:pPr>
    </w:p>
    <w:p w14:paraId="03EDDB6C" w14:textId="1F27F920" w:rsidR="00482082" w:rsidRPr="00E24B89" w:rsidRDefault="00482082" w:rsidP="001150A3">
      <w:pPr>
        <w:numPr>
          <w:ilvl w:val="0"/>
          <w:numId w:val="14"/>
        </w:numPr>
        <w:jc w:val="both"/>
        <w:outlineLvl w:val="4"/>
        <w:rPr>
          <w:rFonts w:ascii="Calibri" w:hAnsi="Calibri" w:cs="Calibri"/>
          <w:b/>
          <w:bCs w:val="0"/>
          <w:color w:val="000000"/>
          <w:sz w:val="22"/>
          <w:szCs w:val="22"/>
          <w:lang w:val="en"/>
        </w:rPr>
      </w:pPr>
      <w:r w:rsidRPr="00E24B89">
        <w:rPr>
          <w:rFonts w:ascii="Calibri" w:hAnsi="Calibri" w:cs="Calibri"/>
          <w:b/>
          <w:bCs w:val="0"/>
          <w:color w:val="000000"/>
          <w:sz w:val="22"/>
          <w:szCs w:val="22"/>
          <w:lang w:val="en"/>
        </w:rPr>
        <w:t>Talk to the bully</w:t>
      </w:r>
      <w:r w:rsidR="009F51EA">
        <w:rPr>
          <w:rFonts w:ascii="Calibri" w:hAnsi="Calibri" w:cs="Calibri"/>
          <w:b/>
          <w:bCs w:val="0"/>
          <w:color w:val="000000"/>
          <w:sz w:val="22"/>
          <w:szCs w:val="22"/>
          <w:lang w:val="en"/>
        </w:rPr>
        <w:t xml:space="preserve"> or person harassing you (if it is safe to do so)</w:t>
      </w:r>
    </w:p>
    <w:p w14:paraId="57076E90" w14:textId="77777777" w:rsidR="00482082" w:rsidRPr="00E24B89" w:rsidRDefault="00482082" w:rsidP="001150A3">
      <w:pPr>
        <w:jc w:val="both"/>
        <w:outlineLvl w:val="4"/>
        <w:rPr>
          <w:rFonts w:ascii="Calibri" w:hAnsi="Calibri" w:cs="Calibri"/>
          <w:b/>
          <w:bCs w:val="0"/>
          <w:color w:val="000000"/>
          <w:sz w:val="22"/>
          <w:szCs w:val="22"/>
          <w:lang w:val="en"/>
        </w:rPr>
      </w:pPr>
    </w:p>
    <w:p w14:paraId="53296A38" w14:textId="77777777" w:rsidR="00482082" w:rsidRPr="00E24B89" w:rsidRDefault="00482082" w:rsidP="002F4896">
      <w:pPr>
        <w:jc w:val="both"/>
        <w:rPr>
          <w:rFonts w:ascii="Calibri" w:hAnsi="Calibri" w:cs="Calibri"/>
          <w:color w:val="000000"/>
          <w:sz w:val="22"/>
          <w:szCs w:val="22"/>
          <w:lang w:val="en"/>
        </w:rPr>
      </w:pPr>
      <w:r w:rsidRPr="00E24B89">
        <w:rPr>
          <w:rFonts w:ascii="Calibri" w:hAnsi="Calibri" w:cs="Calibri"/>
          <w:color w:val="000000"/>
          <w:sz w:val="22"/>
          <w:szCs w:val="22"/>
          <w:lang w:val="en"/>
        </w:rPr>
        <w:t xml:space="preserve">The bullying may not be deliberate. If you can, talk to the person in question, who may not </w:t>
      </w:r>
      <w:proofErr w:type="spellStart"/>
      <w:r w:rsidRPr="00E24B89">
        <w:rPr>
          <w:rFonts w:ascii="Calibri" w:hAnsi="Calibri" w:cs="Calibri"/>
          <w:color w:val="000000"/>
          <w:sz w:val="22"/>
          <w:szCs w:val="22"/>
          <w:lang w:val="en"/>
        </w:rPr>
        <w:t>realise</w:t>
      </w:r>
      <w:proofErr w:type="spellEnd"/>
      <w:r w:rsidRPr="00E24B89">
        <w:rPr>
          <w:rFonts w:ascii="Calibri" w:hAnsi="Calibri" w:cs="Calibri"/>
          <w:color w:val="000000"/>
          <w:sz w:val="22"/>
          <w:szCs w:val="22"/>
          <w:lang w:val="en"/>
        </w:rPr>
        <w:t xml:space="preserve"> how their </w:t>
      </w:r>
      <w:proofErr w:type="spellStart"/>
      <w:r w:rsidRPr="00E24B89">
        <w:rPr>
          <w:rFonts w:ascii="Calibri" w:hAnsi="Calibri" w:cs="Calibri"/>
          <w:color w:val="000000"/>
          <w:sz w:val="22"/>
          <w:szCs w:val="22"/>
          <w:lang w:val="en"/>
        </w:rPr>
        <w:t>behaviour</w:t>
      </w:r>
      <w:proofErr w:type="spellEnd"/>
      <w:r w:rsidRPr="00E24B89">
        <w:rPr>
          <w:rFonts w:ascii="Calibri" w:hAnsi="Calibri" w:cs="Calibri"/>
          <w:color w:val="000000"/>
          <w:sz w:val="22"/>
          <w:szCs w:val="22"/>
          <w:lang w:val="en"/>
        </w:rPr>
        <w:t xml:space="preserve"> has been affecting you or others. Work out what to say beforehand. Describe what has been happening and why this is a problem. Stay calm and be polite. If you don't want to talk to them yourself, ask someone else to do so for you.</w:t>
      </w:r>
    </w:p>
    <w:p w14:paraId="76DCD35D" w14:textId="77777777" w:rsidR="00482082" w:rsidRPr="00E24B89" w:rsidRDefault="00482082" w:rsidP="001150A3">
      <w:pPr>
        <w:ind w:left="360"/>
        <w:jc w:val="both"/>
        <w:rPr>
          <w:rFonts w:ascii="Calibri" w:hAnsi="Calibri" w:cs="Calibri"/>
          <w:color w:val="000000"/>
          <w:sz w:val="22"/>
          <w:szCs w:val="22"/>
          <w:lang w:val="en"/>
        </w:rPr>
      </w:pPr>
    </w:p>
    <w:p w14:paraId="10A57BA4" w14:textId="77777777" w:rsidR="00482082" w:rsidRPr="00E24B89" w:rsidRDefault="00482082" w:rsidP="001150A3">
      <w:pPr>
        <w:numPr>
          <w:ilvl w:val="0"/>
          <w:numId w:val="14"/>
        </w:numPr>
        <w:jc w:val="both"/>
        <w:outlineLvl w:val="4"/>
        <w:rPr>
          <w:rFonts w:ascii="Calibri" w:hAnsi="Calibri" w:cs="Calibri"/>
          <w:b/>
          <w:bCs w:val="0"/>
          <w:color w:val="000000"/>
          <w:sz w:val="22"/>
          <w:szCs w:val="22"/>
          <w:lang w:val="en"/>
        </w:rPr>
      </w:pPr>
      <w:r w:rsidRPr="00E24B89">
        <w:rPr>
          <w:rFonts w:ascii="Calibri" w:hAnsi="Calibri" w:cs="Calibri"/>
          <w:b/>
          <w:bCs w:val="0"/>
          <w:color w:val="000000"/>
          <w:sz w:val="22"/>
          <w:szCs w:val="22"/>
          <w:lang w:val="en"/>
        </w:rPr>
        <w:t>Keep a written record or diary</w:t>
      </w:r>
    </w:p>
    <w:p w14:paraId="378508F0" w14:textId="77777777" w:rsidR="00482082" w:rsidRPr="00E24B89" w:rsidRDefault="00482082" w:rsidP="001150A3">
      <w:pPr>
        <w:jc w:val="both"/>
        <w:outlineLvl w:val="4"/>
        <w:rPr>
          <w:rFonts w:ascii="Calibri" w:hAnsi="Calibri" w:cs="Calibri"/>
          <w:b/>
          <w:bCs w:val="0"/>
          <w:color w:val="000000"/>
          <w:sz w:val="22"/>
          <w:szCs w:val="22"/>
          <w:lang w:val="en"/>
        </w:rPr>
      </w:pPr>
    </w:p>
    <w:p w14:paraId="05B4A82C" w14:textId="4563C0F5" w:rsidR="00482082" w:rsidRPr="00E24B89" w:rsidRDefault="00482082" w:rsidP="002F4896">
      <w:pPr>
        <w:jc w:val="both"/>
        <w:rPr>
          <w:rFonts w:ascii="Calibri" w:hAnsi="Calibri" w:cs="Calibri"/>
          <w:color w:val="000000"/>
          <w:sz w:val="22"/>
          <w:szCs w:val="22"/>
          <w:lang w:val="en"/>
        </w:rPr>
      </w:pPr>
      <w:r w:rsidRPr="00E24B89">
        <w:rPr>
          <w:rFonts w:ascii="Calibri" w:hAnsi="Calibri" w:cs="Calibri"/>
          <w:color w:val="000000"/>
          <w:sz w:val="22"/>
          <w:szCs w:val="22"/>
          <w:lang w:val="en"/>
        </w:rPr>
        <w:t>Write down details of every incident and keep copies of any relevant documents.</w:t>
      </w:r>
    </w:p>
    <w:p w14:paraId="7EA4504F" w14:textId="0B1C7686" w:rsidR="00482082" w:rsidRPr="00E24B89" w:rsidRDefault="00482082" w:rsidP="001150A3">
      <w:pPr>
        <w:ind w:left="360"/>
        <w:jc w:val="both"/>
        <w:rPr>
          <w:rFonts w:ascii="Calibri" w:hAnsi="Calibri" w:cs="Calibri"/>
          <w:color w:val="000000"/>
          <w:sz w:val="22"/>
          <w:szCs w:val="22"/>
          <w:lang w:val="en"/>
        </w:rPr>
      </w:pPr>
    </w:p>
    <w:p w14:paraId="00A9ECFA" w14:textId="6412BC62" w:rsidR="00482082" w:rsidRPr="00E24B89" w:rsidRDefault="00482082" w:rsidP="001150A3">
      <w:pPr>
        <w:numPr>
          <w:ilvl w:val="0"/>
          <w:numId w:val="14"/>
        </w:numPr>
        <w:jc w:val="both"/>
        <w:outlineLvl w:val="4"/>
        <w:rPr>
          <w:rFonts w:ascii="Calibri" w:hAnsi="Calibri" w:cs="Calibri"/>
          <w:b/>
          <w:bCs w:val="0"/>
          <w:color w:val="000000"/>
          <w:sz w:val="22"/>
          <w:szCs w:val="22"/>
          <w:lang w:val="en"/>
        </w:rPr>
      </w:pPr>
      <w:r w:rsidRPr="00E24B89">
        <w:rPr>
          <w:rFonts w:ascii="Calibri" w:hAnsi="Calibri" w:cs="Calibri"/>
          <w:b/>
          <w:bCs w:val="0"/>
          <w:color w:val="000000"/>
          <w:sz w:val="22"/>
          <w:szCs w:val="22"/>
          <w:lang w:val="en"/>
        </w:rPr>
        <w:t>Making a formal complaint</w:t>
      </w:r>
    </w:p>
    <w:p w14:paraId="11F4D31E" w14:textId="75F5DA50" w:rsidR="00482082" w:rsidRPr="00E24B89" w:rsidRDefault="00482082" w:rsidP="001150A3">
      <w:pPr>
        <w:jc w:val="both"/>
        <w:outlineLvl w:val="4"/>
        <w:rPr>
          <w:rFonts w:ascii="Calibri" w:hAnsi="Calibri" w:cs="Calibri"/>
          <w:b/>
          <w:bCs w:val="0"/>
          <w:color w:val="000000"/>
          <w:sz w:val="22"/>
          <w:szCs w:val="22"/>
          <w:lang w:val="en"/>
        </w:rPr>
      </w:pPr>
    </w:p>
    <w:p w14:paraId="7853E463" w14:textId="6CFE1CEB" w:rsidR="00482082" w:rsidRPr="00E24B89" w:rsidRDefault="00482082" w:rsidP="002F4896">
      <w:pPr>
        <w:jc w:val="both"/>
        <w:rPr>
          <w:rFonts w:ascii="Calibri" w:hAnsi="Calibri" w:cs="Calibri"/>
          <w:color w:val="000000"/>
          <w:sz w:val="22"/>
          <w:szCs w:val="22"/>
          <w:lang w:val="en"/>
        </w:rPr>
      </w:pPr>
      <w:r w:rsidRPr="00E24B89">
        <w:rPr>
          <w:rFonts w:ascii="Calibri" w:hAnsi="Calibri" w:cs="Calibri"/>
          <w:color w:val="000000"/>
          <w:sz w:val="22"/>
          <w:szCs w:val="22"/>
          <w:lang w:val="en"/>
        </w:rPr>
        <w:t>This is the next step if you can’t solve the problem informally</w:t>
      </w:r>
      <w:r w:rsidR="009F51EA">
        <w:rPr>
          <w:rFonts w:ascii="Calibri" w:hAnsi="Calibri" w:cs="Calibri"/>
          <w:color w:val="000000"/>
          <w:sz w:val="22"/>
          <w:szCs w:val="22"/>
          <w:lang w:val="en"/>
        </w:rPr>
        <w:t xml:space="preserve"> through raising it with a tutor or student support officer</w:t>
      </w:r>
      <w:r w:rsidRPr="00E24B89">
        <w:rPr>
          <w:rFonts w:ascii="Calibri" w:hAnsi="Calibri" w:cs="Calibri"/>
          <w:color w:val="000000"/>
          <w:sz w:val="22"/>
          <w:szCs w:val="22"/>
          <w:lang w:val="en"/>
        </w:rPr>
        <w:t xml:space="preserve">. </w:t>
      </w:r>
      <w:r w:rsidR="00885190">
        <w:rPr>
          <w:rFonts w:ascii="Calibri" w:hAnsi="Calibri" w:cs="Calibri"/>
          <w:color w:val="000000"/>
          <w:sz w:val="22"/>
          <w:szCs w:val="22"/>
          <w:lang w:val="en"/>
        </w:rPr>
        <w:t xml:space="preserve">A form is attached to this policy which </w:t>
      </w:r>
      <w:r w:rsidR="0079490E">
        <w:rPr>
          <w:rFonts w:ascii="Calibri" w:hAnsi="Calibri" w:cs="Calibri"/>
          <w:color w:val="000000"/>
          <w:sz w:val="22"/>
          <w:szCs w:val="22"/>
          <w:lang w:val="en"/>
        </w:rPr>
        <w:t>you can use to report an incident. All incidents reported will be investigated.</w:t>
      </w:r>
      <w:r w:rsidR="00885190">
        <w:rPr>
          <w:rFonts w:ascii="Calibri" w:hAnsi="Calibri" w:cs="Calibri"/>
          <w:color w:val="000000"/>
          <w:sz w:val="22"/>
          <w:szCs w:val="22"/>
          <w:lang w:val="en"/>
        </w:rPr>
        <w:t xml:space="preserve"> </w:t>
      </w:r>
    </w:p>
    <w:p w14:paraId="456DA20A" w14:textId="21183E74" w:rsidR="00482082" w:rsidRDefault="00482082" w:rsidP="002F4896">
      <w:pPr>
        <w:jc w:val="both"/>
        <w:rPr>
          <w:rFonts w:ascii="Calibri" w:hAnsi="Calibri" w:cs="Calibri"/>
          <w:color w:val="000000"/>
          <w:sz w:val="22"/>
          <w:szCs w:val="22"/>
          <w:lang w:val="en"/>
        </w:rPr>
      </w:pPr>
    </w:p>
    <w:p w14:paraId="709CB21F" w14:textId="77777777" w:rsidR="009F51EA" w:rsidRDefault="009F51EA" w:rsidP="002F4896">
      <w:pPr>
        <w:jc w:val="both"/>
        <w:rPr>
          <w:rFonts w:ascii="Calibri" w:hAnsi="Calibri" w:cs="Calibri"/>
          <w:b/>
          <w:bCs w:val="0"/>
          <w:color w:val="000000"/>
          <w:sz w:val="22"/>
          <w:szCs w:val="22"/>
          <w:lang w:val="en"/>
        </w:rPr>
      </w:pPr>
    </w:p>
    <w:p w14:paraId="2521A16F" w14:textId="2AC55D65" w:rsidR="002F4896" w:rsidRPr="002F4896" w:rsidRDefault="002F4896" w:rsidP="002F4896">
      <w:pPr>
        <w:jc w:val="both"/>
        <w:rPr>
          <w:rFonts w:ascii="Calibri" w:hAnsi="Calibri" w:cs="Calibri"/>
          <w:b/>
          <w:bCs w:val="0"/>
          <w:color w:val="000000"/>
          <w:sz w:val="22"/>
          <w:szCs w:val="22"/>
          <w:lang w:val="en"/>
        </w:rPr>
      </w:pPr>
      <w:r w:rsidRPr="002F4896">
        <w:rPr>
          <w:rFonts w:ascii="Calibri" w:hAnsi="Calibri" w:cs="Calibri"/>
          <w:b/>
          <w:bCs w:val="0"/>
          <w:color w:val="000000"/>
          <w:sz w:val="22"/>
          <w:szCs w:val="22"/>
          <w:lang w:val="en"/>
        </w:rPr>
        <w:lastRenderedPageBreak/>
        <w:t>Staff receiving information about incidents.</w:t>
      </w:r>
    </w:p>
    <w:p w14:paraId="5BF0FA7C" w14:textId="77777777" w:rsidR="0079490E" w:rsidRDefault="002F4896" w:rsidP="002F4896">
      <w:pPr>
        <w:jc w:val="both"/>
        <w:rPr>
          <w:rFonts w:ascii="Calibri" w:hAnsi="Calibri" w:cs="Calibri"/>
          <w:color w:val="000000"/>
          <w:sz w:val="22"/>
          <w:szCs w:val="22"/>
          <w:lang w:val="en"/>
        </w:rPr>
      </w:pPr>
      <w:r w:rsidRPr="002F4896">
        <w:rPr>
          <w:rFonts w:ascii="Calibri" w:hAnsi="Calibri" w:cs="Calibri"/>
          <w:color w:val="000000"/>
          <w:sz w:val="22"/>
          <w:szCs w:val="22"/>
          <w:lang w:val="en"/>
        </w:rPr>
        <w:t>Staff who are approached with information about incidents or concerns, should ensure that they handle the information in a sensitive manner</w:t>
      </w:r>
      <w:r w:rsidR="0079490E">
        <w:rPr>
          <w:rFonts w:ascii="Calibri" w:hAnsi="Calibri" w:cs="Calibri"/>
          <w:color w:val="000000"/>
          <w:sz w:val="22"/>
          <w:szCs w:val="22"/>
          <w:lang w:val="en"/>
        </w:rPr>
        <w:t>. It is important that:</w:t>
      </w:r>
    </w:p>
    <w:p w14:paraId="6F19FF0E" w14:textId="1975ECF6" w:rsidR="002F4896" w:rsidRPr="0079490E" w:rsidRDefault="0079490E" w:rsidP="0079490E">
      <w:pPr>
        <w:pStyle w:val="ListParagraph"/>
        <w:numPr>
          <w:ilvl w:val="0"/>
          <w:numId w:val="22"/>
        </w:numPr>
        <w:jc w:val="both"/>
        <w:rPr>
          <w:rFonts w:ascii="Calibri" w:hAnsi="Calibri" w:cs="Calibri"/>
          <w:color w:val="000000"/>
          <w:sz w:val="22"/>
          <w:szCs w:val="22"/>
          <w:lang w:val="en"/>
        </w:rPr>
      </w:pPr>
      <w:r w:rsidRPr="0079490E">
        <w:rPr>
          <w:rFonts w:ascii="Calibri" w:hAnsi="Calibri" w:cs="Calibri"/>
          <w:color w:val="000000"/>
          <w:sz w:val="22"/>
          <w:szCs w:val="22"/>
          <w:lang w:val="en"/>
        </w:rPr>
        <w:t xml:space="preserve">Staff </w:t>
      </w:r>
      <w:r w:rsidR="002F4896" w:rsidRPr="0079490E">
        <w:rPr>
          <w:rFonts w:ascii="Calibri" w:hAnsi="Calibri" w:cs="Calibri"/>
          <w:color w:val="000000"/>
          <w:sz w:val="22"/>
          <w:szCs w:val="22"/>
          <w:lang w:val="en"/>
        </w:rPr>
        <w:t>treat the information provided with appropriate confidentiality, irrespective of the way in which a report is made, in person or online.</w:t>
      </w:r>
    </w:p>
    <w:p w14:paraId="0F202EE6" w14:textId="744EE7EB" w:rsidR="002F4896" w:rsidRPr="0079490E" w:rsidRDefault="002F4896" w:rsidP="0079490E">
      <w:pPr>
        <w:pStyle w:val="ListParagraph"/>
        <w:numPr>
          <w:ilvl w:val="0"/>
          <w:numId w:val="22"/>
        </w:numPr>
        <w:jc w:val="both"/>
        <w:rPr>
          <w:rFonts w:ascii="Calibri" w:hAnsi="Calibri" w:cs="Calibri"/>
          <w:color w:val="000000"/>
          <w:sz w:val="22"/>
          <w:szCs w:val="22"/>
          <w:lang w:val="en"/>
        </w:rPr>
      </w:pPr>
      <w:r w:rsidRPr="0079490E">
        <w:rPr>
          <w:rFonts w:ascii="Calibri" w:hAnsi="Calibri" w:cs="Calibri"/>
          <w:color w:val="000000"/>
          <w:sz w:val="22"/>
          <w:szCs w:val="22"/>
          <w:lang w:val="en"/>
        </w:rPr>
        <w:t>All information must be handled in a confidential manner in line with data protection legislation.</w:t>
      </w:r>
    </w:p>
    <w:p w14:paraId="7B072D9E" w14:textId="1752C436" w:rsidR="0079490E" w:rsidRPr="0079490E" w:rsidRDefault="0079490E" w:rsidP="0079490E">
      <w:pPr>
        <w:pStyle w:val="ListParagraph"/>
        <w:numPr>
          <w:ilvl w:val="0"/>
          <w:numId w:val="22"/>
        </w:numPr>
        <w:jc w:val="both"/>
        <w:rPr>
          <w:rFonts w:ascii="Calibri" w:hAnsi="Calibri" w:cs="Calibri"/>
          <w:color w:val="000000"/>
          <w:sz w:val="22"/>
          <w:szCs w:val="22"/>
          <w:lang w:val="en"/>
        </w:rPr>
      </w:pPr>
      <w:r w:rsidRPr="0079490E">
        <w:rPr>
          <w:rFonts w:ascii="Calibri" w:hAnsi="Calibri" w:cs="Calibri"/>
          <w:color w:val="000000"/>
          <w:sz w:val="22"/>
          <w:szCs w:val="22"/>
          <w:lang w:val="en"/>
        </w:rPr>
        <w:t>Students are informed about how the information they disclose may be used, for example, as part of a disciplinary process for a student or member of staff.</w:t>
      </w:r>
    </w:p>
    <w:p w14:paraId="31BD275F" w14:textId="77777777" w:rsidR="0079490E" w:rsidRDefault="0079490E" w:rsidP="002F4896">
      <w:pPr>
        <w:jc w:val="both"/>
        <w:rPr>
          <w:rFonts w:ascii="Calibri" w:hAnsi="Calibri" w:cs="Calibri"/>
          <w:color w:val="000000"/>
          <w:sz w:val="22"/>
          <w:szCs w:val="22"/>
          <w:lang w:val="en"/>
        </w:rPr>
      </w:pPr>
    </w:p>
    <w:p w14:paraId="421A12AF" w14:textId="0D2B9851" w:rsidR="0079490E" w:rsidRPr="0079490E" w:rsidRDefault="0079490E" w:rsidP="002F4896">
      <w:pPr>
        <w:jc w:val="both"/>
        <w:rPr>
          <w:rFonts w:ascii="Calibri" w:hAnsi="Calibri" w:cs="Calibri"/>
          <w:b/>
          <w:bCs w:val="0"/>
          <w:color w:val="000000"/>
          <w:sz w:val="22"/>
          <w:szCs w:val="22"/>
          <w:lang w:val="en"/>
        </w:rPr>
      </w:pPr>
      <w:r w:rsidRPr="0079490E">
        <w:rPr>
          <w:rFonts w:ascii="Calibri" w:hAnsi="Calibri" w:cs="Calibri"/>
          <w:b/>
          <w:bCs w:val="0"/>
          <w:color w:val="000000"/>
          <w:sz w:val="22"/>
          <w:szCs w:val="22"/>
          <w:lang w:val="en"/>
        </w:rPr>
        <w:t xml:space="preserve">The </w:t>
      </w:r>
      <w:r>
        <w:rPr>
          <w:rFonts w:ascii="Calibri" w:hAnsi="Calibri" w:cs="Calibri"/>
          <w:b/>
          <w:bCs w:val="0"/>
          <w:color w:val="000000"/>
          <w:sz w:val="22"/>
          <w:szCs w:val="22"/>
          <w:lang w:val="en"/>
        </w:rPr>
        <w:t>Reporting</w:t>
      </w:r>
      <w:r w:rsidRPr="0079490E">
        <w:rPr>
          <w:rFonts w:ascii="Calibri" w:hAnsi="Calibri" w:cs="Calibri"/>
          <w:b/>
          <w:bCs w:val="0"/>
          <w:color w:val="000000"/>
          <w:sz w:val="22"/>
          <w:szCs w:val="22"/>
          <w:lang w:val="en"/>
        </w:rPr>
        <w:t xml:space="preserve"> Process</w:t>
      </w:r>
    </w:p>
    <w:p w14:paraId="44652FEA" w14:textId="77777777" w:rsidR="002F4896" w:rsidRDefault="002F4896" w:rsidP="002F4896">
      <w:pPr>
        <w:jc w:val="both"/>
        <w:rPr>
          <w:rFonts w:ascii="Calibri" w:hAnsi="Calibri" w:cs="Calibri"/>
          <w:color w:val="000000"/>
          <w:sz w:val="22"/>
          <w:szCs w:val="22"/>
          <w:lang w:val="en"/>
        </w:rPr>
      </w:pPr>
    </w:p>
    <w:p w14:paraId="0265336B" w14:textId="3F5F1F1A" w:rsidR="0079490E" w:rsidRPr="009F2AFF" w:rsidRDefault="0079490E" w:rsidP="009F2AFF">
      <w:pPr>
        <w:pStyle w:val="ListParagraph"/>
        <w:numPr>
          <w:ilvl w:val="0"/>
          <w:numId w:val="23"/>
        </w:numPr>
        <w:jc w:val="both"/>
        <w:rPr>
          <w:rFonts w:ascii="Calibri" w:hAnsi="Calibri" w:cs="Calibri"/>
          <w:color w:val="000000"/>
          <w:sz w:val="22"/>
          <w:szCs w:val="22"/>
          <w:lang w:val="en"/>
        </w:rPr>
      </w:pPr>
      <w:r w:rsidRPr="009F2AFF">
        <w:rPr>
          <w:rFonts w:ascii="Calibri" w:hAnsi="Calibri" w:cs="Calibri"/>
          <w:color w:val="000000"/>
          <w:sz w:val="22"/>
          <w:szCs w:val="22"/>
          <w:lang w:val="en"/>
        </w:rPr>
        <w:t xml:space="preserve">Students are able to report an incident in person or online to their tutor, </w:t>
      </w:r>
      <w:proofErr w:type="spellStart"/>
      <w:r w:rsidRPr="009F2AFF">
        <w:rPr>
          <w:rFonts w:ascii="Calibri" w:hAnsi="Calibri" w:cs="Calibri"/>
          <w:color w:val="000000"/>
          <w:sz w:val="22"/>
          <w:szCs w:val="22"/>
          <w:lang w:val="en"/>
        </w:rPr>
        <w:t>programme</w:t>
      </w:r>
      <w:proofErr w:type="spellEnd"/>
      <w:r w:rsidRPr="009F2AFF">
        <w:rPr>
          <w:rFonts w:ascii="Calibri" w:hAnsi="Calibri" w:cs="Calibri"/>
          <w:color w:val="000000"/>
          <w:sz w:val="22"/>
          <w:szCs w:val="22"/>
          <w:lang w:val="en"/>
        </w:rPr>
        <w:t xml:space="preserve"> manager or a senior member of staff.</w:t>
      </w:r>
    </w:p>
    <w:p w14:paraId="06703AD8" w14:textId="77777777" w:rsidR="0079490E" w:rsidRDefault="0079490E" w:rsidP="002F4896">
      <w:pPr>
        <w:jc w:val="both"/>
        <w:rPr>
          <w:rFonts w:ascii="Calibri" w:hAnsi="Calibri" w:cs="Calibri"/>
          <w:color w:val="000000"/>
          <w:sz w:val="22"/>
          <w:szCs w:val="22"/>
          <w:lang w:val="en"/>
        </w:rPr>
      </w:pPr>
    </w:p>
    <w:p w14:paraId="5C980EF8" w14:textId="08976BEF" w:rsidR="0079490E" w:rsidRPr="009F2AFF" w:rsidRDefault="0079490E" w:rsidP="009F2AFF">
      <w:pPr>
        <w:pStyle w:val="ListParagraph"/>
        <w:numPr>
          <w:ilvl w:val="0"/>
          <w:numId w:val="23"/>
        </w:numPr>
        <w:jc w:val="both"/>
        <w:rPr>
          <w:rFonts w:ascii="Calibri" w:hAnsi="Calibri" w:cs="Calibri"/>
          <w:color w:val="000000"/>
          <w:sz w:val="22"/>
          <w:szCs w:val="22"/>
          <w:lang w:val="en"/>
        </w:rPr>
      </w:pPr>
      <w:r w:rsidRPr="009F2AFF">
        <w:rPr>
          <w:rFonts w:ascii="Calibri" w:hAnsi="Calibri" w:cs="Calibri"/>
          <w:color w:val="000000"/>
          <w:sz w:val="22"/>
          <w:szCs w:val="22"/>
          <w:lang w:val="en"/>
        </w:rPr>
        <w:t>A report of the incident will be completed including reference to any witnesses to the incident</w:t>
      </w:r>
    </w:p>
    <w:p w14:paraId="0B71E6D3" w14:textId="77777777" w:rsidR="0079490E" w:rsidRDefault="0079490E" w:rsidP="002F4896">
      <w:pPr>
        <w:jc w:val="both"/>
        <w:rPr>
          <w:rFonts w:ascii="Calibri" w:hAnsi="Calibri" w:cs="Calibri"/>
          <w:color w:val="000000"/>
          <w:sz w:val="22"/>
          <w:szCs w:val="22"/>
          <w:lang w:val="en"/>
        </w:rPr>
      </w:pPr>
    </w:p>
    <w:p w14:paraId="3A1D7479" w14:textId="763F18E2" w:rsidR="0079490E" w:rsidRPr="009F2AFF" w:rsidRDefault="0079490E" w:rsidP="009F2AFF">
      <w:pPr>
        <w:pStyle w:val="ListParagraph"/>
        <w:numPr>
          <w:ilvl w:val="0"/>
          <w:numId w:val="23"/>
        </w:numPr>
        <w:jc w:val="both"/>
        <w:rPr>
          <w:rFonts w:ascii="Calibri" w:hAnsi="Calibri" w:cs="Calibri"/>
          <w:color w:val="000000"/>
          <w:sz w:val="22"/>
          <w:szCs w:val="22"/>
          <w:lang w:val="en"/>
        </w:rPr>
      </w:pPr>
      <w:r w:rsidRPr="009F2AFF">
        <w:rPr>
          <w:rFonts w:ascii="Calibri" w:hAnsi="Calibri" w:cs="Calibri"/>
          <w:color w:val="000000"/>
          <w:sz w:val="22"/>
          <w:szCs w:val="22"/>
          <w:lang w:val="en"/>
        </w:rPr>
        <w:t>Witness statements will be completed, where possible, and will become part of the evidence for any disciplinary procedure.</w:t>
      </w:r>
    </w:p>
    <w:p w14:paraId="43A2C81A" w14:textId="77777777" w:rsidR="0079490E" w:rsidRDefault="0079490E" w:rsidP="002F4896">
      <w:pPr>
        <w:jc w:val="both"/>
        <w:rPr>
          <w:rFonts w:ascii="Calibri" w:hAnsi="Calibri" w:cs="Calibri"/>
          <w:color w:val="000000"/>
          <w:sz w:val="22"/>
          <w:szCs w:val="22"/>
          <w:lang w:val="en"/>
        </w:rPr>
      </w:pPr>
    </w:p>
    <w:p w14:paraId="6C06F850" w14:textId="0A69DB2B" w:rsidR="0079490E" w:rsidRDefault="009F2AFF" w:rsidP="009F2AFF">
      <w:pPr>
        <w:pStyle w:val="ListParagraph"/>
        <w:numPr>
          <w:ilvl w:val="0"/>
          <w:numId w:val="23"/>
        </w:numPr>
        <w:jc w:val="both"/>
        <w:rPr>
          <w:rFonts w:ascii="Calibri" w:hAnsi="Calibri" w:cs="Calibri"/>
          <w:color w:val="000000"/>
          <w:sz w:val="22"/>
          <w:szCs w:val="22"/>
          <w:lang w:val="en"/>
        </w:rPr>
      </w:pPr>
      <w:r w:rsidRPr="009F2AFF">
        <w:rPr>
          <w:rFonts w:ascii="Calibri" w:hAnsi="Calibri" w:cs="Calibri"/>
          <w:color w:val="000000"/>
          <w:sz w:val="22"/>
          <w:szCs w:val="22"/>
          <w:lang w:val="en"/>
        </w:rPr>
        <w:t>No person reporting or completing a statement relating to an incident will be disadvantaged in any way.</w:t>
      </w:r>
    </w:p>
    <w:p w14:paraId="50FC5144" w14:textId="77777777" w:rsidR="00245B8A" w:rsidRPr="00245B8A" w:rsidRDefault="00245B8A" w:rsidP="00245B8A">
      <w:pPr>
        <w:pStyle w:val="ListParagraph"/>
        <w:rPr>
          <w:rFonts w:ascii="Calibri" w:hAnsi="Calibri" w:cs="Calibri"/>
          <w:color w:val="000000"/>
          <w:sz w:val="22"/>
          <w:szCs w:val="22"/>
          <w:lang w:val="en"/>
        </w:rPr>
      </w:pPr>
    </w:p>
    <w:p w14:paraId="49FF334D" w14:textId="4C203483" w:rsidR="009F2AFF" w:rsidRDefault="009F2AFF" w:rsidP="009F2AFF">
      <w:pPr>
        <w:pStyle w:val="ListParagraph"/>
        <w:numPr>
          <w:ilvl w:val="0"/>
          <w:numId w:val="23"/>
        </w:numPr>
        <w:jc w:val="both"/>
        <w:rPr>
          <w:rFonts w:ascii="Calibri" w:hAnsi="Calibri" w:cs="Calibri"/>
          <w:color w:val="000000"/>
          <w:sz w:val="22"/>
          <w:szCs w:val="22"/>
          <w:lang w:val="en"/>
        </w:rPr>
      </w:pPr>
      <w:r>
        <w:rPr>
          <w:rFonts w:ascii="Calibri" w:hAnsi="Calibri" w:cs="Calibri"/>
          <w:color w:val="000000"/>
          <w:sz w:val="22"/>
          <w:szCs w:val="22"/>
          <w:lang w:val="en"/>
        </w:rPr>
        <w:t>A full investigation will be carried out by the College and a disciplinary panel held, as appro</w:t>
      </w:r>
      <w:r w:rsidR="00245B8A">
        <w:rPr>
          <w:rFonts w:ascii="Calibri" w:hAnsi="Calibri" w:cs="Calibri"/>
          <w:color w:val="000000"/>
          <w:sz w:val="22"/>
          <w:szCs w:val="22"/>
          <w:lang w:val="en"/>
        </w:rPr>
        <w:t>priate</w:t>
      </w:r>
      <w:r>
        <w:rPr>
          <w:rFonts w:ascii="Calibri" w:hAnsi="Calibri" w:cs="Calibri"/>
          <w:color w:val="000000"/>
          <w:sz w:val="22"/>
          <w:szCs w:val="22"/>
          <w:lang w:val="en"/>
        </w:rPr>
        <w:t>.</w:t>
      </w:r>
      <w:r w:rsidR="00722E27">
        <w:rPr>
          <w:rFonts w:ascii="Calibri" w:hAnsi="Calibri" w:cs="Calibri"/>
          <w:color w:val="000000"/>
          <w:sz w:val="22"/>
          <w:szCs w:val="22"/>
          <w:lang w:val="en"/>
        </w:rPr>
        <w:t xml:space="preserve"> The investigation and any panel hearing will be managed as set out in the staff and student disciplinary procedures but, will normally be followed through within 20 working days.</w:t>
      </w:r>
    </w:p>
    <w:p w14:paraId="213C5BD6" w14:textId="77777777" w:rsidR="00245B8A" w:rsidRDefault="00245B8A" w:rsidP="00533319">
      <w:pPr>
        <w:ind w:left="360"/>
        <w:rPr>
          <w:rFonts w:ascii="Calibri" w:hAnsi="Calibri" w:cs="Calibri"/>
          <w:color w:val="000000"/>
          <w:sz w:val="22"/>
          <w:szCs w:val="22"/>
          <w:lang w:val="en"/>
        </w:rPr>
      </w:pPr>
    </w:p>
    <w:p w14:paraId="5F6A81A2" w14:textId="3CE7DDE7" w:rsidR="00533319" w:rsidRPr="00533319" w:rsidRDefault="00533319" w:rsidP="00533319">
      <w:pPr>
        <w:ind w:left="360"/>
        <w:rPr>
          <w:rFonts w:ascii="Calibri" w:hAnsi="Calibri" w:cs="Calibri"/>
          <w:b/>
          <w:bCs w:val="0"/>
          <w:color w:val="000000"/>
          <w:sz w:val="22"/>
          <w:szCs w:val="22"/>
          <w:lang w:val="en"/>
        </w:rPr>
      </w:pPr>
      <w:r w:rsidRPr="00533319">
        <w:rPr>
          <w:rFonts w:ascii="Calibri" w:hAnsi="Calibri" w:cs="Calibri"/>
          <w:b/>
          <w:bCs w:val="0"/>
          <w:color w:val="000000"/>
          <w:sz w:val="22"/>
          <w:szCs w:val="22"/>
          <w:lang w:val="en"/>
        </w:rPr>
        <w:t>Next Steps</w:t>
      </w:r>
    </w:p>
    <w:p w14:paraId="4F622600" w14:textId="77777777" w:rsidR="00245B8A" w:rsidRDefault="00245B8A" w:rsidP="00245B8A">
      <w:pPr>
        <w:pStyle w:val="ListParagraph"/>
        <w:numPr>
          <w:ilvl w:val="0"/>
          <w:numId w:val="23"/>
        </w:numPr>
        <w:rPr>
          <w:rFonts w:ascii="Calibri" w:hAnsi="Calibri" w:cs="Calibri"/>
          <w:color w:val="000000"/>
          <w:sz w:val="22"/>
          <w:szCs w:val="22"/>
          <w:lang w:val="en"/>
        </w:rPr>
      </w:pPr>
      <w:r w:rsidRPr="00245B8A">
        <w:rPr>
          <w:rFonts w:ascii="Calibri" w:hAnsi="Calibri" w:cs="Calibri"/>
          <w:color w:val="000000"/>
          <w:sz w:val="22"/>
          <w:szCs w:val="22"/>
          <w:lang w:val="en"/>
        </w:rPr>
        <w:t>The student who reported the incident will be invited to give evidence to the disciplinary panel and may bring an advocate or friend with them. If they do not wish to attend, their statement will be the primary source of evidence.</w:t>
      </w:r>
    </w:p>
    <w:p w14:paraId="77F52252" w14:textId="77777777" w:rsidR="00245B8A" w:rsidRPr="00245B8A" w:rsidRDefault="00245B8A" w:rsidP="00245B8A">
      <w:pPr>
        <w:pStyle w:val="ListParagraph"/>
        <w:rPr>
          <w:rFonts w:ascii="Calibri" w:hAnsi="Calibri" w:cs="Calibri"/>
          <w:color w:val="000000"/>
          <w:sz w:val="22"/>
          <w:szCs w:val="22"/>
          <w:lang w:val="en"/>
        </w:rPr>
      </w:pPr>
    </w:p>
    <w:p w14:paraId="3F032D7E" w14:textId="5BBEF423" w:rsidR="00245B8A" w:rsidRPr="00245B8A" w:rsidRDefault="00245B8A" w:rsidP="00245B8A">
      <w:pPr>
        <w:pStyle w:val="ListParagraph"/>
        <w:numPr>
          <w:ilvl w:val="0"/>
          <w:numId w:val="23"/>
        </w:numPr>
        <w:rPr>
          <w:rFonts w:ascii="Calibri" w:hAnsi="Calibri" w:cs="Calibri"/>
          <w:color w:val="000000"/>
          <w:sz w:val="22"/>
          <w:szCs w:val="22"/>
          <w:lang w:val="en"/>
        </w:rPr>
      </w:pPr>
      <w:r>
        <w:rPr>
          <w:rFonts w:ascii="Calibri" w:hAnsi="Calibri" w:cs="Calibri"/>
          <w:color w:val="000000"/>
          <w:sz w:val="22"/>
          <w:szCs w:val="22"/>
          <w:lang w:val="en"/>
        </w:rPr>
        <w:t xml:space="preserve">The decision of the disciplinary panel shall be </w:t>
      </w:r>
      <w:r w:rsidR="00722E27">
        <w:rPr>
          <w:rFonts w:ascii="Calibri" w:hAnsi="Calibri" w:cs="Calibri"/>
          <w:color w:val="000000"/>
          <w:sz w:val="22"/>
          <w:szCs w:val="22"/>
          <w:lang w:val="en"/>
        </w:rPr>
        <w:t>communicated in writing</w:t>
      </w:r>
      <w:r>
        <w:rPr>
          <w:rFonts w:ascii="Calibri" w:hAnsi="Calibri" w:cs="Calibri"/>
          <w:color w:val="000000"/>
          <w:sz w:val="22"/>
          <w:szCs w:val="22"/>
          <w:lang w:val="en"/>
        </w:rPr>
        <w:t>, and appropriate penalties will be applied.</w:t>
      </w:r>
      <w:r w:rsidR="00722E27">
        <w:rPr>
          <w:rFonts w:ascii="Calibri" w:hAnsi="Calibri" w:cs="Calibri"/>
          <w:color w:val="000000"/>
          <w:sz w:val="22"/>
          <w:szCs w:val="22"/>
          <w:lang w:val="en"/>
        </w:rPr>
        <w:t xml:space="preserve"> The accused party will have a right of appeal, as set out in the disciplinary procedures.</w:t>
      </w:r>
    </w:p>
    <w:p w14:paraId="04685110" w14:textId="77777777" w:rsidR="009F2AFF" w:rsidRDefault="009F2AFF" w:rsidP="002F4896">
      <w:pPr>
        <w:jc w:val="both"/>
        <w:rPr>
          <w:rFonts w:ascii="Calibri" w:hAnsi="Calibri" w:cs="Calibri"/>
          <w:color w:val="000000"/>
          <w:sz w:val="22"/>
          <w:szCs w:val="22"/>
          <w:lang w:val="en"/>
        </w:rPr>
      </w:pPr>
    </w:p>
    <w:p w14:paraId="17F2C00E" w14:textId="592CD043" w:rsidR="009F2AFF" w:rsidRDefault="009F2AFF" w:rsidP="009F2AFF">
      <w:pPr>
        <w:pStyle w:val="ListParagraph"/>
        <w:numPr>
          <w:ilvl w:val="0"/>
          <w:numId w:val="23"/>
        </w:numPr>
        <w:jc w:val="both"/>
        <w:rPr>
          <w:rFonts w:ascii="Calibri" w:hAnsi="Calibri" w:cs="Calibri"/>
          <w:color w:val="000000"/>
          <w:sz w:val="22"/>
          <w:szCs w:val="22"/>
          <w:lang w:val="en"/>
        </w:rPr>
      </w:pPr>
      <w:r w:rsidRPr="009F2AFF">
        <w:rPr>
          <w:rFonts w:ascii="Calibri" w:hAnsi="Calibri" w:cs="Calibri"/>
          <w:color w:val="000000"/>
          <w:sz w:val="22"/>
          <w:szCs w:val="22"/>
          <w:lang w:val="en"/>
        </w:rPr>
        <w:t>Students who have alleged or experienced sexual misconduct or harassment will be signposted to counselling or another appropriate source of specialist personal support.</w:t>
      </w:r>
    </w:p>
    <w:p w14:paraId="742E25BB" w14:textId="77777777" w:rsidR="009F2AFF" w:rsidRPr="009F2AFF" w:rsidRDefault="009F2AFF" w:rsidP="009F2AFF">
      <w:pPr>
        <w:pStyle w:val="ListParagraph"/>
        <w:rPr>
          <w:rFonts w:ascii="Calibri" w:hAnsi="Calibri" w:cs="Calibri"/>
          <w:color w:val="000000"/>
          <w:sz w:val="22"/>
          <w:szCs w:val="22"/>
          <w:lang w:val="en"/>
        </w:rPr>
      </w:pPr>
    </w:p>
    <w:p w14:paraId="28DE534B" w14:textId="68110728" w:rsidR="009F2AFF" w:rsidRDefault="009F2AFF" w:rsidP="009F2AFF">
      <w:pPr>
        <w:pStyle w:val="ListParagraph"/>
        <w:numPr>
          <w:ilvl w:val="0"/>
          <w:numId w:val="23"/>
        </w:numPr>
        <w:jc w:val="both"/>
        <w:rPr>
          <w:rFonts w:ascii="Calibri" w:hAnsi="Calibri" w:cs="Calibri"/>
          <w:color w:val="000000"/>
          <w:sz w:val="22"/>
          <w:szCs w:val="22"/>
          <w:lang w:val="en"/>
        </w:rPr>
      </w:pPr>
      <w:r>
        <w:rPr>
          <w:rFonts w:ascii="Calibri" w:hAnsi="Calibri" w:cs="Calibri"/>
          <w:color w:val="000000"/>
          <w:sz w:val="22"/>
          <w:szCs w:val="22"/>
          <w:lang w:val="en"/>
        </w:rPr>
        <w:t>Support will be provided within the College to enable continued student engagement where the student wishes to continue with their studies. Appropriate extensions or changes to assessment schedules will be made to support the student’s progress.</w:t>
      </w:r>
    </w:p>
    <w:p w14:paraId="72FF9AAA" w14:textId="77777777" w:rsidR="009F2AFF" w:rsidRPr="009F2AFF" w:rsidRDefault="009F2AFF" w:rsidP="009F2AFF">
      <w:pPr>
        <w:pStyle w:val="ListParagraph"/>
        <w:rPr>
          <w:rFonts w:ascii="Calibri" w:hAnsi="Calibri" w:cs="Calibri"/>
          <w:color w:val="000000"/>
          <w:sz w:val="22"/>
          <w:szCs w:val="22"/>
          <w:lang w:val="en"/>
        </w:rPr>
      </w:pPr>
    </w:p>
    <w:p w14:paraId="4291EB60" w14:textId="34425D45" w:rsidR="009F2AFF" w:rsidRPr="009F2AFF" w:rsidRDefault="009F2AFF" w:rsidP="009F2AFF">
      <w:pPr>
        <w:pStyle w:val="ListParagraph"/>
        <w:numPr>
          <w:ilvl w:val="0"/>
          <w:numId w:val="23"/>
        </w:numPr>
        <w:jc w:val="both"/>
        <w:rPr>
          <w:rFonts w:ascii="Calibri" w:hAnsi="Calibri" w:cs="Calibri"/>
          <w:color w:val="000000"/>
          <w:sz w:val="22"/>
          <w:szCs w:val="22"/>
          <w:lang w:val="en"/>
        </w:rPr>
      </w:pPr>
      <w:r>
        <w:rPr>
          <w:rFonts w:ascii="Calibri" w:hAnsi="Calibri" w:cs="Calibri"/>
          <w:color w:val="000000"/>
          <w:sz w:val="22"/>
          <w:szCs w:val="22"/>
          <w:lang w:val="en"/>
        </w:rPr>
        <w:t>Support will be available to students who report an incident, whether or not they make a formal report. This will include support being provided where an incident has occurred outside of the College.</w:t>
      </w:r>
    </w:p>
    <w:p w14:paraId="2534D545" w14:textId="77777777" w:rsidR="009F2AFF" w:rsidRDefault="009F2AFF" w:rsidP="002F4896">
      <w:pPr>
        <w:jc w:val="both"/>
        <w:rPr>
          <w:rFonts w:ascii="Calibri" w:hAnsi="Calibri" w:cs="Calibri"/>
          <w:color w:val="000000"/>
          <w:sz w:val="22"/>
          <w:szCs w:val="22"/>
          <w:lang w:val="en"/>
        </w:rPr>
      </w:pPr>
    </w:p>
    <w:p w14:paraId="19EE2371" w14:textId="43E85DD9" w:rsidR="00482082" w:rsidRPr="00E24B89" w:rsidRDefault="00482082" w:rsidP="002F4896">
      <w:pPr>
        <w:jc w:val="both"/>
        <w:rPr>
          <w:rFonts w:ascii="Calibri" w:hAnsi="Calibri" w:cs="Calibri"/>
          <w:color w:val="000000"/>
          <w:sz w:val="22"/>
          <w:szCs w:val="22"/>
          <w:lang w:val="en"/>
        </w:rPr>
      </w:pPr>
      <w:r w:rsidRPr="00E24B89">
        <w:rPr>
          <w:rFonts w:ascii="Calibri" w:hAnsi="Calibri" w:cs="Calibri"/>
          <w:color w:val="000000"/>
          <w:sz w:val="22"/>
          <w:szCs w:val="22"/>
          <w:lang w:val="en"/>
        </w:rPr>
        <w:t>The diagram below provides a summary of steps that can be taken to deal with reported incidents of bullying and harassment. You are free to consult external sources of advice as well as those available to you through the College.</w:t>
      </w:r>
    </w:p>
    <w:p w14:paraId="1FFECE17" w14:textId="77777777" w:rsidR="00D40D22" w:rsidRDefault="00D40D22" w:rsidP="001150A3">
      <w:pPr>
        <w:ind w:left="360"/>
        <w:jc w:val="both"/>
        <w:rPr>
          <w:rFonts w:ascii="Calibri" w:hAnsi="Calibri" w:cs="Calibri"/>
          <w:sz w:val="22"/>
          <w:szCs w:val="22"/>
        </w:rPr>
      </w:pPr>
    </w:p>
    <w:p w14:paraId="79959CB5" w14:textId="77777777" w:rsidR="00011F8C" w:rsidRDefault="00011F8C" w:rsidP="001150A3">
      <w:pPr>
        <w:ind w:left="360"/>
        <w:jc w:val="both"/>
        <w:rPr>
          <w:rFonts w:ascii="Calibri" w:hAnsi="Calibri" w:cs="Calibri"/>
          <w:sz w:val="22"/>
          <w:szCs w:val="22"/>
        </w:rPr>
      </w:pPr>
    </w:p>
    <w:p w14:paraId="2C8BA487" w14:textId="77777777" w:rsidR="009F2AFF" w:rsidRDefault="009F2AFF" w:rsidP="001150A3">
      <w:pPr>
        <w:ind w:left="360"/>
        <w:jc w:val="both"/>
        <w:rPr>
          <w:rFonts w:ascii="Calibri" w:hAnsi="Calibri" w:cs="Calibri"/>
          <w:sz w:val="22"/>
          <w:szCs w:val="22"/>
        </w:rPr>
      </w:pPr>
    </w:p>
    <w:p w14:paraId="4D75512D" w14:textId="77777777" w:rsidR="009F2AFF" w:rsidRDefault="009F2AFF" w:rsidP="001150A3">
      <w:pPr>
        <w:ind w:left="360"/>
        <w:jc w:val="both"/>
        <w:rPr>
          <w:rFonts w:ascii="Calibri" w:hAnsi="Calibri" w:cs="Calibri"/>
          <w:sz w:val="22"/>
          <w:szCs w:val="22"/>
        </w:rPr>
      </w:pPr>
    </w:p>
    <w:p w14:paraId="3A6A3906" w14:textId="7D72EC43" w:rsidR="009F2AFF" w:rsidRPr="00533319" w:rsidRDefault="00533319" w:rsidP="001150A3">
      <w:pPr>
        <w:ind w:left="360"/>
        <w:jc w:val="both"/>
        <w:rPr>
          <w:rFonts w:ascii="Calibri" w:hAnsi="Calibri" w:cs="Calibri"/>
          <w:b/>
          <w:bCs w:val="0"/>
          <w:sz w:val="22"/>
          <w:szCs w:val="22"/>
        </w:rPr>
      </w:pPr>
      <w:r w:rsidRPr="00533319">
        <w:rPr>
          <w:rFonts w:ascii="Calibri" w:hAnsi="Calibri" w:cs="Calibri"/>
          <w:b/>
          <w:bCs w:val="0"/>
          <w:sz w:val="22"/>
          <w:szCs w:val="22"/>
        </w:rPr>
        <w:t>Reporting process for all incidents of bullying, harassment and sexual misconduct.</w:t>
      </w:r>
    </w:p>
    <w:p w14:paraId="499DB746" w14:textId="77777777" w:rsidR="009F2AFF" w:rsidRPr="00533319" w:rsidRDefault="009F2AFF" w:rsidP="001150A3">
      <w:pPr>
        <w:ind w:left="360"/>
        <w:jc w:val="both"/>
        <w:rPr>
          <w:rFonts w:ascii="Calibri" w:hAnsi="Calibri" w:cs="Calibri"/>
          <w:b/>
          <w:bCs w:val="0"/>
          <w:sz w:val="22"/>
          <w:szCs w:val="22"/>
        </w:rPr>
      </w:pPr>
    </w:p>
    <w:p w14:paraId="2F34D532" w14:textId="77777777" w:rsidR="009F2AFF" w:rsidRDefault="009F2AFF" w:rsidP="001150A3">
      <w:pPr>
        <w:ind w:left="360"/>
        <w:jc w:val="both"/>
        <w:rPr>
          <w:rFonts w:ascii="Calibri" w:hAnsi="Calibri" w:cs="Calibri"/>
          <w:sz w:val="22"/>
          <w:szCs w:val="22"/>
        </w:rPr>
      </w:pPr>
    </w:p>
    <w:p w14:paraId="2345C747" w14:textId="25C685DA" w:rsidR="00BC5308" w:rsidRDefault="00D40D22" w:rsidP="001150A3">
      <w:pPr>
        <w:ind w:left="360"/>
        <w:jc w:val="both"/>
        <w:rPr>
          <w:rFonts w:ascii="Calibri" w:hAnsi="Calibri" w:cs="Calibri"/>
          <w:sz w:val="22"/>
          <w:szCs w:val="22"/>
        </w:rPr>
      </w:pPr>
      <w:r w:rsidRPr="00E24B89">
        <w:rPr>
          <w:rFonts w:ascii="Calibri" w:hAnsi="Calibri" w:cs="Calibri"/>
          <w:noProof/>
          <w:sz w:val="22"/>
          <w:szCs w:val="22"/>
          <w:lang w:eastAsia="en-GB"/>
        </w:rPr>
        <w:drawing>
          <wp:anchor distT="0" distB="0" distL="114300" distR="114300" simplePos="0" relativeHeight="251659264" behindDoc="1" locked="0" layoutInCell="1" allowOverlap="1" wp14:anchorId="13C53C3D" wp14:editId="2F02D340">
            <wp:simplePos x="0" y="0"/>
            <wp:positionH relativeFrom="margin">
              <wp:align>left</wp:align>
            </wp:positionH>
            <wp:positionV relativeFrom="paragraph">
              <wp:posOffset>13335</wp:posOffset>
            </wp:positionV>
            <wp:extent cx="5509895" cy="6667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9895" cy="666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8000FD" w14:textId="7AA4B5F2" w:rsidR="00D40D22" w:rsidRDefault="00D40D22" w:rsidP="001150A3">
      <w:pPr>
        <w:ind w:left="360"/>
        <w:jc w:val="both"/>
        <w:rPr>
          <w:rFonts w:ascii="Calibri" w:hAnsi="Calibri" w:cs="Calibri"/>
          <w:sz w:val="22"/>
          <w:szCs w:val="22"/>
        </w:rPr>
      </w:pPr>
    </w:p>
    <w:p w14:paraId="4EB2CD0A" w14:textId="77777777" w:rsidR="00D40D22" w:rsidRDefault="00D40D22" w:rsidP="001150A3">
      <w:pPr>
        <w:ind w:left="360"/>
        <w:jc w:val="both"/>
        <w:rPr>
          <w:rFonts w:ascii="Calibri" w:hAnsi="Calibri" w:cs="Calibri"/>
          <w:sz w:val="22"/>
          <w:szCs w:val="22"/>
        </w:rPr>
      </w:pPr>
    </w:p>
    <w:p w14:paraId="3C70DE63" w14:textId="6E719775" w:rsidR="00D40D22" w:rsidRDefault="00D40D22" w:rsidP="001150A3">
      <w:pPr>
        <w:ind w:left="360"/>
        <w:jc w:val="both"/>
        <w:rPr>
          <w:rFonts w:ascii="Calibri" w:hAnsi="Calibri" w:cs="Calibri"/>
          <w:sz w:val="22"/>
          <w:szCs w:val="22"/>
        </w:rPr>
      </w:pPr>
    </w:p>
    <w:p w14:paraId="51104911" w14:textId="0943DE18" w:rsidR="00D40D22" w:rsidRDefault="00533319" w:rsidP="001150A3">
      <w:pPr>
        <w:ind w:left="360"/>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7456" behindDoc="0" locked="0" layoutInCell="1" allowOverlap="1" wp14:anchorId="3D221C10" wp14:editId="790BAD31">
                <wp:simplePos x="0" y="0"/>
                <wp:positionH relativeFrom="column">
                  <wp:posOffset>5462270</wp:posOffset>
                </wp:positionH>
                <wp:positionV relativeFrom="paragraph">
                  <wp:posOffset>96520</wp:posOffset>
                </wp:positionV>
                <wp:extent cx="628650" cy="6086475"/>
                <wp:effectExtent l="0" t="0" r="19050" b="28575"/>
                <wp:wrapNone/>
                <wp:docPr id="1201646102" name="Rectangle 9"/>
                <wp:cNvGraphicFramePr/>
                <a:graphic xmlns:a="http://schemas.openxmlformats.org/drawingml/2006/main">
                  <a:graphicData uri="http://schemas.microsoft.com/office/word/2010/wordprocessingShape">
                    <wps:wsp>
                      <wps:cNvSpPr/>
                      <wps:spPr>
                        <a:xfrm>
                          <a:off x="0" y="0"/>
                          <a:ext cx="628650" cy="60864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06F8228" w14:textId="4F81FD31" w:rsidR="00533319" w:rsidRPr="00533319" w:rsidRDefault="00533319" w:rsidP="00533319">
                            <w:pPr>
                              <w:jc w:val="center"/>
                              <w:rPr>
                                <w:rFonts w:asciiTheme="minorHAnsi" w:hAnsiTheme="minorHAnsi" w:cstheme="minorHAnsi"/>
                                <w:sz w:val="20"/>
                                <w:szCs w:val="20"/>
                                <w:lang w:val="en-US"/>
                              </w:rPr>
                            </w:pPr>
                            <w:r w:rsidRPr="00533319">
                              <w:rPr>
                                <w:rFonts w:asciiTheme="minorHAnsi" w:hAnsiTheme="minorHAnsi" w:cstheme="minorHAnsi"/>
                                <w:sz w:val="20"/>
                                <w:szCs w:val="20"/>
                                <w:lang w:val="en-US"/>
                              </w:rPr>
                              <w:t>20 working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221C10" id="Rectangle 9" o:spid="_x0000_s1026" style="position:absolute;left:0;text-align:left;margin-left:430.1pt;margin-top:7.6pt;width:49.5pt;height:479.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" fillcolor="white [3201]" strokecolor="black [3200]" strokeweight="1pt">
                <v:textbox>
                  <w:txbxContent>
                    <w:p w14:paraId="506F8228" w14:textId="4F81FD31" w:rsidR="00533319" w:rsidRPr="00533319" w:rsidRDefault="00533319" w:rsidP="00533319">
                      <w:pPr>
                        <w:jc w:val="center"/>
                        <w:rPr>
                          <w:rFonts w:asciiTheme="minorHAnsi" w:hAnsiTheme="minorHAnsi" w:cstheme="minorHAnsi"/>
                          <w:sz w:val="20"/>
                          <w:szCs w:val="20"/>
                          <w:lang w:val="en-US"/>
                        </w:rPr>
                      </w:pPr>
                      <w:r w:rsidRPr="00533319">
                        <w:rPr>
                          <w:rFonts w:asciiTheme="minorHAnsi" w:hAnsiTheme="minorHAnsi" w:cstheme="minorHAnsi"/>
                          <w:sz w:val="20"/>
                          <w:szCs w:val="20"/>
                          <w:lang w:val="en-US"/>
                        </w:rPr>
                        <w:t>20 working days</w:t>
                      </w:r>
                    </w:p>
                  </w:txbxContent>
                </v:textbox>
              </v:rect>
            </w:pict>
          </mc:Fallback>
        </mc:AlternateContent>
      </w:r>
      <w:r>
        <w:rPr>
          <w:rFonts w:ascii="Calibri" w:hAnsi="Calibri" w:cs="Calibri"/>
          <w:sz w:val="22"/>
          <w:szCs w:val="22"/>
        </w:rPr>
        <w:t xml:space="preserve">                                                                                                                                                                              </w:t>
      </w:r>
    </w:p>
    <w:p w14:paraId="78CFE77D" w14:textId="4AA9B52D" w:rsidR="00D40D22" w:rsidRDefault="00533319" w:rsidP="001150A3">
      <w:pPr>
        <w:ind w:left="360"/>
        <w:jc w:val="both"/>
        <w:rPr>
          <w:rFonts w:ascii="Calibri" w:hAnsi="Calibri" w:cs="Calibri"/>
          <w:sz w:val="22"/>
          <w:szCs w:val="22"/>
        </w:rPr>
      </w:pPr>
      <w:r>
        <w:rPr>
          <w:rFonts w:ascii="Calibri" w:hAnsi="Calibri" w:cs="Calibri"/>
          <w:sz w:val="22"/>
          <w:szCs w:val="22"/>
        </w:rPr>
        <w:t xml:space="preserve">                                                                                                                                                                           </w:t>
      </w:r>
    </w:p>
    <w:p w14:paraId="5AF0B034" w14:textId="70CD28B2" w:rsidR="00D40D22" w:rsidRDefault="00D40D22" w:rsidP="001150A3">
      <w:pPr>
        <w:ind w:left="360"/>
        <w:jc w:val="both"/>
        <w:rPr>
          <w:rFonts w:ascii="Calibri" w:hAnsi="Calibri" w:cs="Calibri"/>
          <w:sz w:val="22"/>
          <w:szCs w:val="22"/>
        </w:rPr>
      </w:pPr>
    </w:p>
    <w:p w14:paraId="5EA4963A" w14:textId="77777777" w:rsidR="00D40D22" w:rsidRDefault="00D40D22" w:rsidP="001150A3">
      <w:pPr>
        <w:ind w:left="360"/>
        <w:jc w:val="both"/>
        <w:rPr>
          <w:rFonts w:ascii="Calibri" w:hAnsi="Calibri" w:cs="Calibri"/>
          <w:sz w:val="22"/>
          <w:szCs w:val="22"/>
        </w:rPr>
      </w:pPr>
    </w:p>
    <w:p w14:paraId="6B241904" w14:textId="77777777" w:rsidR="00D40D22" w:rsidRDefault="00D40D22" w:rsidP="001150A3">
      <w:pPr>
        <w:ind w:left="360"/>
        <w:jc w:val="both"/>
        <w:rPr>
          <w:rFonts w:ascii="Calibri" w:hAnsi="Calibri" w:cs="Calibri"/>
          <w:sz w:val="22"/>
          <w:szCs w:val="22"/>
        </w:rPr>
      </w:pPr>
    </w:p>
    <w:p w14:paraId="62E0A882" w14:textId="54DA8195" w:rsidR="00D40D22" w:rsidRDefault="00D40D22" w:rsidP="001150A3">
      <w:pPr>
        <w:ind w:left="360"/>
        <w:jc w:val="both"/>
        <w:rPr>
          <w:rFonts w:ascii="Calibri" w:hAnsi="Calibri" w:cs="Calibri"/>
          <w:sz w:val="22"/>
          <w:szCs w:val="22"/>
        </w:rPr>
      </w:pPr>
    </w:p>
    <w:p w14:paraId="5FAD7F62" w14:textId="77777777" w:rsidR="00D40D22" w:rsidRDefault="00D40D22" w:rsidP="001150A3">
      <w:pPr>
        <w:ind w:left="360"/>
        <w:jc w:val="both"/>
        <w:rPr>
          <w:rFonts w:ascii="Calibri" w:hAnsi="Calibri" w:cs="Calibri"/>
          <w:sz w:val="22"/>
          <w:szCs w:val="22"/>
        </w:rPr>
      </w:pPr>
    </w:p>
    <w:p w14:paraId="1DFCAB9E" w14:textId="73BC206B" w:rsidR="00D40D22" w:rsidRDefault="00D40D22" w:rsidP="001150A3">
      <w:pPr>
        <w:ind w:left="360"/>
        <w:jc w:val="both"/>
        <w:rPr>
          <w:rFonts w:ascii="Calibri" w:hAnsi="Calibri" w:cs="Calibri"/>
          <w:sz w:val="22"/>
          <w:szCs w:val="22"/>
        </w:rPr>
      </w:pPr>
    </w:p>
    <w:p w14:paraId="01509E26" w14:textId="36DB2CC8" w:rsidR="00D40D22" w:rsidRDefault="00D40D22" w:rsidP="001150A3">
      <w:pPr>
        <w:ind w:left="360"/>
        <w:jc w:val="both"/>
        <w:rPr>
          <w:rFonts w:ascii="Calibri" w:hAnsi="Calibri" w:cs="Calibri"/>
          <w:sz w:val="22"/>
          <w:szCs w:val="22"/>
        </w:rPr>
      </w:pPr>
    </w:p>
    <w:p w14:paraId="0CCFD1CD" w14:textId="77777777" w:rsidR="00D40D22" w:rsidRDefault="00D40D22" w:rsidP="001150A3">
      <w:pPr>
        <w:ind w:left="360"/>
        <w:jc w:val="both"/>
        <w:rPr>
          <w:rFonts w:ascii="Calibri" w:hAnsi="Calibri" w:cs="Calibri"/>
          <w:sz w:val="22"/>
          <w:szCs w:val="22"/>
        </w:rPr>
      </w:pPr>
    </w:p>
    <w:p w14:paraId="1BB06F95" w14:textId="77777777" w:rsidR="00D40D22" w:rsidRDefault="00D40D22" w:rsidP="001150A3">
      <w:pPr>
        <w:ind w:left="360"/>
        <w:jc w:val="both"/>
        <w:rPr>
          <w:rFonts w:ascii="Calibri" w:hAnsi="Calibri" w:cs="Calibri"/>
          <w:sz w:val="22"/>
          <w:szCs w:val="22"/>
        </w:rPr>
      </w:pPr>
    </w:p>
    <w:p w14:paraId="5AB55865" w14:textId="15CA7F92" w:rsidR="00D40D22" w:rsidRDefault="00D40D22" w:rsidP="001150A3">
      <w:pPr>
        <w:ind w:left="360"/>
        <w:jc w:val="both"/>
        <w:rPr>
          <w:rFonts w:ascii="Calibri" w:hAnsi="Calibri" w:cs="Calibri"/>
          <w:sz w:val="22"/>
          <w:szCs w:val="22"/>
        </w:rPr>
      </w:pPr>
    </w:p>
    <w:p w14:paraId="7A0CF1CB" w14:textId="77777777" w:rsidR="00D40D22" w:rsidRDefault="00D40D22" w:rsidP="001150A3">
      <w:pPr>
        <w:ind w:left="360"/>
        <w:jc w:val="both"/>
        <w:rPr>
          <w:rFonts w:ascii="Calibri" w:hAnsi="Calibri" w:cs="Calibri"/>
          <w:sz w:val="22"/>
          <w:szCs w:val="22"/>
        </w:rPr>
      </w:pPr>
    </w:p>
    <w:p w14:paraId="5DA4EBD6" w14:textId="409301D7" w:rsidR="00D40D22" w:rsidRDefault="00D40D22" w:rsidP="001150A3">
      <w:pPr>
        <w:ind w:left="360"/>
        <w:jc w:val="both"/>
        <w:rPr>
          <w:rFonts w:ascii="Calibri" w:hAnsi="Calibri" w:cs="Calibri"/>
          <w:sz w:val="22"/>
          <w:szCs w:val="22"/>
        </w:rPr>
      </w:pPr>
    </w:p>
    <w:p w14:paraId="1AF84A95" w14:textId="77777777" w:rsidR="00D40D22" w:rsidRDefault="00D40D22" w:rsidP="001150A3">
      <w:pPr>
        <w:ind w:left="360"/>
        <w:jc w:val="both"/>
        <w:rPr>
          <w:rFonts w:ascii="Calibri" w:hAnsi="Calibri" w:cs="Calibri"/>
          <w:sz w:val="22"/>
          <w:szCs w:val="22"/>
        </w:rPr>
      </w:pPr>
    </w:p>
    <w:p w14:paraId="425207CD" w14:textId="5B1C4428" w:rsidR="00D40D22" w:rsidRDefault="00D40D22" w:rsidP="001150A3">
      <w:pPr>
        <w:ind w:left="360"/>
        <w:jc w:val="both"/>
        <w:rPr>
          <w:rFonts w:ascii="Calibri" w:hAnsi="Calibri" w:cs="Calibri"/>
          <w:sz w:val="22"/>
          <w:szCs w:val="22"/>
        </w:rPr>
      </w:pPr>
    </w:p>
    <w:p w14:paraId="60021CDC" w14:textId="77777777" w:rsidR="00D40D22" w:rsidRDefault="00D40D22" w:rsidP="001150A3">
      <w:pPr>
        <w:ind w:left="360"/>
        <w:jc w:val="both"/>
        <w:rPr>
          <w:rFonts w:ascii="Calibri" w:hAnsi="Calibri" w:cs="Calibri"/>
          <w:sz w:val="22"/>
          <w:szCs w:val="22"/>
        </w:rPr>
      </w:pPr>
    </w:p>
    <w:p w14:paraId="4C1A1883" w14:textId="07659F55" w:rsidR="00D40D22" w:rsidRDefault="00D40D22" w:rsidP="001150A3">
      <w:pPr>
        <w:ind w:left="360"/>
        <w:jc w:val="both"/>
        <w:rPr>
          <w:rFonts w:ascii="Calibri" w:hAnsi="Calibri" w:cs="Calibri"/>
          <w:sz w:val="22"/>
          <w:szCs w:val="22"/>
        </w:rPr>
      </w:pPr>
    </w:p>
    <w:p w14:paraId="202B2558" w14:textId="718AFB26" w:rsidR="00D40D22" w:rsidRDefault="00D40D22" w:rsidP="001150A3">
      <w:pPr>
        <w:ind w:left="360"/>
        <w:jc w:val="both"/>
        <w:rPr>
          <w:rFonts w:ascii="Calibri" w:hAnsi="Calibri" w:cs="Calibri"/>
          <w:sz w:val="22"/>
          <w:szCs w:val="22"/>
        </w:rPr>
      </w:pPr>
    </w:p>
    <w:p w14:paraId="46FAB992" w14:textId="728E6585" w:rsidR="00482082" w:rsidRDefault="00482082" w:rsidP="00D40D22">
      <w:pPr>
        <w:jc w:val="both"/>
        <w:rPr>
          <w:rFonts w:ascii="Calibri" w:hAnsi="Calibri" w:cs="Calibri"/>
          <w:sz w:val="22"/>
          <w:szCs w:val="22"/>
        </w:rPr>
      </w:pPr>
    </w:p>
    <w:p w14:paraId="2C4AF7DA" w14:textId="77777777" w:rsidR="002F4896" w:rsidRDefault="002F4896" w:rsidP="00D40D22">
      <w:pPr>
        <w:jc w:val="both"/>
        <w:rPr>
          <w:rFonts w:ascii="Calibri" w:hAnsi="Calibri" w:cs="Calibri"/>
          <w:sz w:val="22"/>
          <w:szCs w:val="22"/>
        </w:rPr>
      </w:pPr>
    </w:p>
    <w:p w14:paraId="236CF7E0" w14:textId="77777777" w:rsidR="002F4896" w:rsidRDefault="002F4896" w:rsidP="00D40D22">
      <w:pPr>
        <w:jc w:val="both"/>
        <w:rPr>
          <w:rFonts w:ascii="Calibri" w:hAnsi="Calibri" w:cs="Calibri"/>
          <w:sz w:val="22"/>
          <w:szCs w:val="22"/>
        </w:rPr>
      </w:pPr>
    </w:p>
    <w:p w14:paraId="69302F7F" w14:textId="77777777" w:rsidR="002F4896" w:rsidRDefault="002F4896" w:rsidP="00D40D22">
      <w:pPr>
        <w:jc w:val="both"/>
        <w:rPr>
          <w:rFonts w:ascii="Calibri" w:hAnsi="Calibri" w:cs="Calibri"/>
          <w:sz w:val="22"/>
          <w:szCs w:val="22"/>
        </w:rPr>
      </w:pPr>
    </w:p>
    <w:p w14:paraId="7060B6B1" w14:textId="77777777" w:rsidR="002F4896" w:rsidRDefault="002F4896" w:rsidP="00D40D22">
      <w:pPr>
        <w:jc w:val="both"/>
        <w:rPr>
          <w:rFonts w:ascii="Calibri" w:hAnsi="Calibri" w:cs="Calibri"/>
          <w:sz w:val="22"/>
          <w:szCs w:val="22"/>
        </w:rPr>
      </w:pPr>
    </w:p>
    <w:p w14:paraId="3EAD68A7" w14:textId="77777777" w:rsidR="002F4896" w:rsidRDefault="002F4896" w:rsidP="00D40D22">
      <w:pPr>
        <w:jc w:val="both"/>
        <w:rPr>
          <w:rFonts w:ascii="Calibri" w:hAnsi="Calibri" w:cs="Calibri"/>
          <w:sz w:val="22"/>
          <w:szCs w:val="22"/>
        </w:rPr>
      </w:pPr>
    </w:p>
    <w:p w14:paraId="67B01BD3" w14:textId="77777777" w:rsidR="002F4896" w:rsidRDefault="002F4896" w:rsidP="00D40D22">
      <w:pPr>
        <w:jc w:val="both"/>
        <w:rPr>
          <w:rFonts w:ascii="Calibri" w:hAnsi="Calibri" w:cs="Calibri"/>
          <w:sz w:val="22"/>
          <w:szCs w:val="22"/>
        </w:rPr>
      </w:pPr>
    </w:p>
    <w:p w14:paraId="2825C91C" w14:textId="77777777" w:rsidR="002F4896" w:rsidRDefault="002F4896" w:rsidP="00D40D22">
      <w:pPr>
        <w:jc w:val="both"/>
        <w:rPr>
          <w:rFonts w:ascii="Calibri" w:hAnsi="Calibri" w:cs="Calibri"/>
          <w:sz w:val="22"/>
          <w:szCs w:val="22"/>
        </w:rPr>
      </w:pPr>
    </w:p>
    <w:p w14:paraId="55DAC284" w14:textId="77777777" w:rsidR="002F4896" w:rsidRDefault="002F4896" w:rsidP="00D40D22">
      <w:pPr>
        <w:jc w:val="both"/>
        <w:rPr>
          <w:rFonts w:ascii="Calibri" w:hAnsi="Calibri" w:cs="Calibri"/>
          <w:sz w:val="22"/>
          <w:szCs w:val="22"/>
        </w:rPr>
      </w:pPr>
    </w:p>
    <w:p w14:paraId="78B3CC36" w14:textId="77777777" w:rsidR="002F4896" w:rsidRDefault="002F4896" w:rsidP="00D40D22">
      <w:pPr>
        <w:jc w:val="both"/>
        <w:rPr>
          <w:rFonts w:ascii="Calibri" w:hAnsi="Calibri" w:cs="Calibri"/>
          <w:sz w:val="22"/>
          <w:szCs w:val="22"/>
        </w:rPr>
      </w:pPr>
    </w:p>
    <w:p w14:paraId="4B686134" w14:textId="77777777" w:rsidR="002F4896" w:rsidRDefault="002F4896" w:rsidP="00D40D22">
      <w:pPr>
        <w:jc w:val="both"/>
        <w:rPr>
          <w:rFonts w:ascii="Calibri" w:hAnsi="Calibri" w:cs="Calibri"/>
          <w:sz w:val="22"/>
          <w:szCs w:val="22"/>
        </w:rPr>
      </w:pPr>
    </w:p>
    <w:p w14:paraId="265DAB6D" w14:textId="77777777" w:rsidR="002F4896" w:rsidRDefault="002F4896" w:rsidP="00D40D22">
      <w:pPr>
        <w:jc w:val="both"/>
        <w:rPr>
          <w:rFonts w:ascii="Calibri" w:hAnsi="Calibri" w:cs="Calibri"/>
          <w:sz w:val="22"/>
          <w:szCs w:val="22"/>
        </w:rPr>
      </w:pPr>
    </w:p>
    <w:p w14:paraId="21D2DA86" w14:textId="77777777" w:rsidR="002F4896" w:rsidRDefault="002F4896" w:rsidP="00D40D22">
      <w:pPr>
        <w:jc w:val="both"/>
        <w:rPr>
          <w:rFonts w:ascii="Calibri" w:hAnsi="Calibri" w:cs="Calibri"/>
          <w:sz w:val="22"/>
          <w:szCs w:val="22"/>
        </w:rPr>
      </w:pPr>
    </w:p>
    <w:p w14:paraId="333621B0" w14:textId="0E3ACEB7" w:rsidR="002F4896" w:rsidRDefault="00533319" w:rsidP="00D40D22">
      <w:pPr>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5408" behindDoc="0" locked="0" layoutInCell="1" allowOverlap="1" wp14:anchorId="0118FFDA" wp14:editId="17E0FE28">
                <wp:simplePos x="0" y="0"/>
                <wp:positionH relativeFrom="column">
                  <wp:posOffset>3119120</wp:posOffset>
                </wp:positionH>
                <wp:positionV relativeFrom="paragraph">
                  <wp:posOffset>20955</wp:posOffset>
                </wp:positionV>
                <wp:extent cx="0" cy="409575"/>
                <wp:effectExtent l="76200" t="0" r="57150" b="47625"/>
                <wp:wrapNone/>
                <wp:docPr id="1711636895" name="Straight Arrow Connector 7"/>
                <wp:cNvGraphicFramePr/>
                <a:graphic xmlns:a="http://schemas.openxmlformats.org/drawingml/2006/main">
                  <a:graphicData uri="http://schemas.microsoft.com/office/word/2010/wordprocessingShape">
                    <wps:wsp>
                      <wps:cNvCnPr/>
                      <wps:spPr>
                        <a:xfrm>
                          <a:off x="0" y="0"/>
                          <a:ext cx="0" cy="40957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9A7AD20" id="_x0000_t32" coordsize="21600,21600" o:spt="32" o:oned="t" path="m,l21600,21600e" filled="f">
                <v:path arrowok="t" fillok="f" o:connecttype="none"/>
                <o:lock v:ext="edit" shapetype="t"/>
              </v:shapetype>
              <v:shape id="Straight Arrow Connector 7" o:spid="_x0000_s1026" type="#_x0000_t32" style="position:absolute;margin-left:245.6pt;margin-top:1.65pt;width:0;height:32.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" strokecolor="black [3040]" strokeweight="1.5pt">
                <v:stroke endarrow="block"/>
              </v:shape>
            </w:pict>
          </mc:Fallback>
        </mc:AlternateContent>
      </w:r>
    </w:p>
    <w:p w14:paraId="13339F32" w14:textId="77777777" w:rsidR="002F4896" w:rsidRDefault="002F4896" w:rsidP="00D40D22">
      <w:pPr>
        <w:jc w:val="both"/>
        <w:rPr>
          <w:rFonts w:ascii="Calibri" w:hAnsi="Calibri" w:cs="Calibri"/>
          <w:sz w:val="22"/>
          <w:szCs w:val="22"/>
        </w:rPr>
      </w:pPr>
    </w:p>
    <w:p w14:paraId="4332F7A9" w14:textId="46E431BB" w:rsidR="002F4896" w:rsidRDefault="00533319" w:rsidP="00D40D22">
      <w:pPr>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4384" behindDoc="0" locked="0" layoutInCell="1" allowOverlap="1" wp14:anchorId="3B549FD0" wp14:editId="379ABB33">
                <wp:simplePos x="0" y="0"/>
                <wp:positionH relativeFrom="column">
                  <wp:posOffset>1918970</wp:posOffset>
                </wp:positionH>
                <wp:positionV relativeFrom="paragraph">
                  <wp:posOffset>99060</wp:posOffset>
                </wp:positionV>
                <wp:extent cx="2390775" cy="476250"/>
                <wp:effectExtent l="0" t="0" r="28575" b="19050"/>
                <wp:wrapNone/>
                <wp:docPr id="116499970" name="Rectangle 6"/>
                <wp:cNvGraphicFramePr/>
                <a:graphic xmlns:a="http://schemas.openxmlformats.org/drawingml/2006/main">
                  <a:graphicData uri="http://schemas.microsoft.com/office/word/2010/wordprocessingShape">
                    <wps:wsp>
                      <wps:cNvSpPr/>
                      <wps:spPr>
                        <a:xfrm>
                          <a:off x="0" y="0"/>
                          <a:ext cx="2390775" cy="4762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A9A43D3" w14:textId="42BB3F74" w:rsidR="00533319" w:rsidRPr="009F51EA" w:rsidRDefault="00533319" w:rsidP="00533319">
                            <w:pPr>
                              <w:jc w:val="center"/>
                              <w:rPr>
                                <w:rFonts w:asciiTheme="minorHAnsi" w:hAnsiTheme="minorHAnsi" w:cstheme="minorHAnsi"/>
                                <w:b/>
                                <w:bCs w:val="0"/>
                                <w:sz w:val="22"/>
                                <w:szCs w:val="22"/>
                                <w:lang w:val="en-US"/>
                              </w:rPr>
                            </w:pPr>
                            <w:r w:rsidRPr="009F51EA">
                              <w:rPr>
                                <w:rFonts w:asciiTheme="minorHAnsi" w:hAnsiTheme="minorHAnsi" w:cstheme="minorHAnsi"/>
                                <w:b/>
                                <w:bCs w:val="0"/>
                                <w:sz w:val="22"/>
                                <w:szCs w:val="22"/>
                                <w:lang w:val="en-US"/>
                              </w:rPr>
                              <w:t>Written outcomes and any</w:t>
                            </w:r>
                            <w:r w:rsidR="009F51EA">
                              <w:rPr>
                                <w:rFonts w:asciiTheme="minorHAnsi" w:hAnsiTheme="minorHAnsi" w:cstheme="minorHAnsi"/>
                                <w:b/>
                                <w:bCs w:val="0"/>
                                <w:sz w:val="22"/>
                                <w:szCs w:val="22"/>
                                <w:lang w:val="en-US"/>
                              </w:rPr>
                              <w:t xml:space="preserve"> </w:t>
                            </w:r>
                            <w:r w:rsidRPr="009F51EA">
                              <w:rPr>
                                <w:rFonts w:asciiTheme="minorHAnsi" w:hAnsiTheme="minorHAnsi" w:cstheme="minorHAnsi"/>
                                <w:b/>
                                <w:bCs w:val="0"/>
                                <w:sz w:val="22"/>
                                <w:szCs w:val="22"/>
                                <w:lang w:val="en-US"/>
                              </w:rPr>
                              <w:t xml:space="preserve">Penalties applied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49FD0" id="Rectangle 6" o:spid="_x0000_s1027" style="position:absolute;left:0;text-align:left;margin-left:151.1pt;margin-top:7.8pt;width:188.2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" fillcolor="white [3201]" strokecolor="black [3200]" strokeweight="1pt">
                <v:textbox>
                  <w:txbxContent>
                    <w:p w14:paraId="0A9A43D3" w14:textId="42BB3F74" w:rsidR="00533319" w:rsidRPr="009F51EA" w:rsidRDefault="00533319" w:rsidP="00533319">
                      <w:pPr>
                        <w:jc w:val="center"/>
                        <w:rPr>
                          <w:rFonts w:asciiTheme="minorHAnsi" w:hAnsiTheme="minorHAnsi" w:cstheme="minorHAnsi"/>
                          <w:b/>
                          <w:bCs w:val="0"/>
                          <w:sz w:val="22"/>
                          <w:szCs w:val="22"/>
                          <w:lang w:val="en-US"/>
                        </w:rPr>
                      </w:pPr>
                      <w:r w:rsidRPr="009F51EA">
                        <w:rPr>
                          <w:rFonts w:asciiTheme="minorHAnsi" w:hAnsiTheme="minorHAnsi" w:cstheme="minorHAnsi"/>
                          <w:b/>
                          <w:bCs w:val="0"/>
                          <w:sz w:val="22"/>
                          <w:szCs w:val="22"/>
                          <w:lang w:val="en-US"/>
                        </w:rPr>
                        <w:t>Written outcomes and any</w:t>
                      </w:r>
                      <w:r w:rsidR="009F51EA">
                        <w:rPr>
                          <w:rFonts w:asciiTheme="minorHAnsi" w:hAnsiTheme="minorHAnsi" w:cstheme="minorHAnsi"/>
                          <w:b/>
                          <w:bCs w:val="0"/>
                          <w:sz w:val="22"/>
                          <w:szCs w:val="22"/>
                          <w:lang w:val="en-US"/>
                        </w:rPr>
                        <w:t xml:space="preserve"> </w:t>
                      </w:r>
                      <w:r w:rsidRPr="009F51EA">
                        <w:rPr>
                          <w:rFonts w:asciiTheme="minorHAnsi" w:hAnsiTheme="minorHAnsi" w:cstheme="minorHAnsi"/>
                          <w:b/>
                          <w:bCs w:val="0"/>
                          <w:sz w:val="22"/>
                          <w:szCs w:val="22"/>
                          <w:lang w:val="en-US"/>
                        </w:rPr>
                        <w:t xml:space="preserve">Penalties applied </w:t>
                      </w:r>
                    </w:p>
                  </w:txbxContent>
                </v:textbox>
              </v:rect>
            </w:pict>
          </mc:Fallback>
        </mc:AlternateContent>
      </w:r>
    </w:p>
    <w:p w14:paraId="512EBE61" w14:textId="77777777" w:rsidR="002F4896" w:rsidRDefault="002F4896" w:rsidP="00D40D22">
      <w:pPr>
        <w:jc w:val="both"/>
        <w:rPr>
          <w:rFonts w:ascii="Calibri" w:hAnsi="Calibri" w:cs="Calibri"/>
          <w:sz w:val="22"/>
          <w:szCs w:val="22"/>
        </w:rPr>
      </w:pPr>
    </w:p>
    <w:p w14:paraId="07886C1D" w14:textId="77777777" w:rsidR="002F4896" w:rsidRDefault="002F4896" w:rsidP="00D40D22">
      <w:pPr>
        <w:jc w:val="both"/>
        <w:rPr>
          <w:rFonts w:ascii="Calibri" w:hAnsi="Calibri" w:cs="Calibri"/>
          <w:sz w:val="22"/>
          <w:szCs w:val="22"/>
        </w:rPr>
      </w:pPr>
    </w:p>
    <w:p w14:paraId="2CDCB867" w14:textId="5EFF2A23" w:rsidR="002F4896" w:rsidRDefault="009F51EA" w:rsidP="00D40D22">
      <w:pPr>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9504" behindDoc="0" locked="0" layoutInCell="1" allowOverlap="1" wp14:anchorId="7E00615E" wp14:editId="646250DF">
                <wp:simplePos x="0" y="0"/>
                <wp:positionH relativeFrom="column">
                  <wp:posOffset>3138170</wp:posOffset>
                </wp:positionH>
                <wp:positionV relativeFrom="paragraph">
                  <wp:posOffset>82550</wp:posOffset>
                </wp:positionV>
                <wp:extent cx="0" cy="219075"/>
                <wp:effectExtent l="76200" t="0" r="57150" b="47625"/>
                <wp:wrapNone/>
                <wp:docPr id="171152520" name="Straight Arrow Connector 11"/>
                <wp:cNvGraphicFramePr/>
                <a:graphic xmlns:a="http://schemas.openxmlformats.org/drawingml/2006/main">
                  <a:graphicData uri="http://schemas.microsoft.com/office/word/2010/wordprocessingShape">
                    <wps:wsp>
                      <wps:cNvCnPr/>
                      <wps:spPr>
                        <a:xfrm>
                          <a:off x="0" y="0"/>
                          <a:ext cx="0" cy="21907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C0192F" id="Straight Arrow Connector 11" o:spid="_x0000_s1026" type="#_x0000_t32" style="position:absolute;margin-left:247.1pt;margin-top:6.5pt;width:0;height:17.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" strokecolor="black [3040]" strokeweight="1pt">
                <v:stroke endarrow="block"/>
              </v:shape>
            </w:pict>
          </mc:Fallback>
        </mc:AlternateContent>
      </w:r>
    </w:p>
    <w:p w14:paraId="1A5DC96A" w14:textId="6F08DE19" w:rsidR="002F4896" w:rsidRDefault="009F51EA" w:rsidP="00D40D22">
      <w:pPr>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8480" behindDoc="0" locked="0" layoutInCell="1" allowOverlap="1" wp14:anchorId="423D527A" wp14:editId="786C1759">
                <wp:simplePos x="0" y="0"/>
                <wp:positionH relativeFrom="column">
                  <wp:posOffset>2033270</wp:posOffset>
                </wp:positionH>
                <wp:positionV relativeFrom="paragraph">
                  <wp:posOffset>131445</wp:posOffset>
                </wp:positionV>
                <wp:extent cx="2171700" cy="352425"/>
                <wp:effectExtent l="0" t="0" r="19050" b="28575"/>
                <wp:wrapNone/>
                <wp:docPr id="1383222367" name="Rectangle 10"/>
                <wp:cNvGraphicFramePr/>
                <a:graphic xmlns:a="http://schemas.openxmlformats.org/drawingml/2006/main">
                  <a:graphicData uri="http://schemas.microsoft.com/office/word/2010/wordprocessingShape">
                    <wps:wsp>
                      <wps:cNvSpPr/>
                      <wps:spPr>
                        <a:xfrm>
                          <a:off x="0" y="0"/>
                          <a:ext cx="2171700" cy="35242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ECD2120" w14:textId="6681255C" w:rsidR="009F51EA" w:rsidRPr="009F51EA" w:rsidRDefault="009F51EA" w:rsidP="009F51EA">
                            <w:pPr>
                              <w:jc w:val="center"/>
                              <w:rPr>
                                <w:rFonts w:asciiTheme="minorHAnsi" w:hAnsiTheme="minorHAnsi" w:cstheme="minorHAnsi"/>
                                <w:b/>
                                <w:bCs w:val="0"/>
                                <w:sz w:val="22"/>
                                <w:szCs w:val="22"/>
                                <w:lang w:val="en-US"/>
                              </w:rPr>
                            </w:pPr>
                            <w:r w:rsidRPr="009F51EA">
                              <w:rPr>
                                <w:rFonts w:asciiTheme="minorHAnsi" w:hAnsiTheme="minorHAnsi" w:cstheme="minorHAnsi"/>
                                <w:b/>
                                <w:bCs w:val="0"/>
                                <w:sz w:val="22"/>
                                <w:szCs w:val="22"/>
                                <w:lang w:val="en-US"/>
                              </w:rPr>
                              <w:t>Appeal to the Board of Governors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D527A" id="Rectangle 10" o:spid="_x0000_s1028" style="position:absolute;left:0;text-align:left;margin-left:160.1pt;margin-top:10.35pt;width:171pt;height:27.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" fillcolor="white [3201]" strokecolor="black [3200]" strokeweight="1.5pt">
                <v:textbox>
                  <w:txbxContent>
                    <w:p w14:paraId="4ECD2120" w14:textId="6681255C" w:rsidR="009F51EA" w:rsidRPr="009F51EA" w:rsidRDefault="009F51EA" w:rsidP="009F51EA">
                      <w:pPr>
                        <w:jc w:val="center"/>
                        <w:rPr>
                          <w:rFonts w:asciiTheme="minorHAnsi" w:hAnsiTheme="minorHAnsi" w:cstheme="minorHAnsi"/>
                          <w:b/>
                          <w:bCs w:val="0"/>
                          <w:sz w:val="22"/>
                          <w:szCs w:val="22"/>
                          <w:lang w:val="en-US"/>
                        </w:rPr>
                      </w:pPr>
                      <w:r w:rsidRPr="009F51EA">
                        <w:rPr>
                          <w:rFonts w:asciiTheme="minorHAnsi" w:hAnsiTheme="minorHAnsi" w:cstheme="minorHAnsi"/>
                          <w:b/>
                          <w:bCs w:val="0"/>
                          <w:sz w:val="22"/>
                          <w:szCs w:val="22"/>
                          <w:lang w:val="en-US"/>
                        </w:rPr>
                        <w:t>Appeal to the Board of Governors</w:t>
                      </w:r>
                    </w:p>
                  </w:txbxContent>
                </v:textbox>
              </v:rect>
            </w:pict>
          </mc:Fallback>
        </mc:AlternateContent>
      </w:r>
    </w:p>
    <w:p w14:paraId="1A1F4E34" w14:textId="4A5353FC" w:rsidR="002F4896" w:rsidRDefault="009F51EA" w:rsidP="00D40D22">
      <w:pPr>
        <w:jc w:val="both"/>
        <w:rPr>
          <w:rFonts w:ascii="Calibri" w:hAnsi="Calibri" w:cs="Calibri"/>
          <w:sz w:val="22"/>
          <w:szCs w:val="22"/>
        </w:rPr>
      </w:pPr>
      <w:r>
        <w:rPr>
          <w:rFonts w:ascii="Calibri" w:hAnsi="Calibri" w:cs="Calibri"/>
          <w:sz w:val="22"/>
          <w:szCs w:val="22"/>
        </w:rPr>
        <w:t xml:space="preserve">                                                                                           Appeal to the Board of </w:t>
      </w:r>
    </w:p>
    <w:p w14:paraId="51F43792" w14:textId="77777777" w:rsidR="002F4896" w:rsidRDefault="002F4896" w:rsidP="00D40D22">
      <w:pPr>
        <w:jc w:val="both"/>
        <w:rPr>
          <w:rFonts w:ascii="Calibri" w:hAnsi="Calibri" w:cs="Calibri"/>
          <w:sz w:val="22"/>
          <w:szCs w:val="22"/>
        </w:rPr>
      </w:pPr>
    </w:p>
    <w:p w14:paraId="0CE03FCC" w14:textId="77777777" w:rsidR="002F4896" w:rsidRPr="00E24B89" w:rsidRDefault="002F4896" w:rsidP="00D40D22">
      <w:pPr>
        <w:jc w:val="both"/>
        <w:rPr>
          <w:rFonts w:ascii="Calibri" w:hAnsi="Calibri" w:cs="Calibri"/>
          <w:sz w:val="22"/>
          <w:szCs w:val="22"/>
        </w:rPr>
      </w:pPr>
    </w:p>
    <w:tbl>
      <w:tblPr>
        <w:tblpPr w:leftFromText="180" w:rightFromText="180"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14"/>
        <w:gridCol w:w="1225"/>
        <w:gridCol w:w="919"/>
        <w:gridCol w:w="2224"/>
        <w:gridCol w:w="2639"/>
      </w:tblGrid>
      <w:tr w:rsidR="00E26324" w:rsidRPr="00E24B89" w14:paraId="046C7684" w14:textId="77777777" w:rsidTr="00D40D22">
        <w:tc>
          <w:tcPr>
            <w:tcW w:w="9060" w:type="dxa"/>
            <w:gridSpan w:val="6"/>
            <w:shd w:val="clear" w:color="auto" w:fill="FBD4B4" w:themeFill="accent6" w:themeFillTint="66"/>
          </w:tcPr>
          <w:p w14:paraId="2F9F116E" w14:textId="77777777" w:rsidR="00E26324" w:rsidRPr="00E24B89" w:rsidRDefault="00E26324" w:rsidP="001150A3">
            <w:pPr>
              <w:pStyle w:val="Default"/>
              <w:jc w:val="both"/>
              <w:rPr>
                <w:rFonts w:ascii="Calibri" w:hAnsi="Calibri" w:cs="Calibri"/>
                <w:b/>
                <w:bCs/>
                <w:sz w:val="22"/>
                <w:szCs w:val="22"/>
              </w:rPr>
            </w:pPr>
            <w:r w:rsidRPr="00E24B89">
              <w:rPr>
                <w:rFonts w:ascii="Calibri" w:hAnsi="Calibri" w:cs="Calibri"/>
                <w:b/>
                <w:bCs/>
                <w:sz w:val="22"/>
                <w:szCs w:val="22"/>
              </w:rPr>
              <w:lastRenderedPageBreak/>
              <w:t xml:space="preserve">Harassment/Bullying Incident Report Form </w:t>
            </w:r>
          </w:p>
        </w:tc>
      </w:tr>
      <w:tr w:rsidR="00E26324" w:rsidRPr="00E24B89" w14:paraId="008F905B" w14:textId="77777777" w:rsidTr="00D40D22">
        <w:trPr>
          <w:trHeight w:val="539"/>
        </w:trPr>
        <w:tc>
          <w:tcPr>
            <w:tcW w:w="3278" w:type="dxa"/>
            <w:gridSpan w:val="3"/>
          </w:tcPr>
          <w:p w14:paraId="500B595A"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Date(s) and approximate time(s):</w:t>
            </w:r>
          </w:p>
        </w:tc>
        <w:tc>
          <w:tcPr>
            <w:tcW w:w="5782" w:type="dxa"/>
            <w:gridSpan w:val="3"/>
          </w:tcPr>
          <w:p w14:paraId="5E6FC2C3"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 xml:space="preserve">Room/Location(s): </w:t>
            </w:r>
          </w:p>
        </w:tc>
      </w:tr>
      <w:tr w:rsidR="00E26324" w:rsidRPr="00E24B89" w14:paraId="3BE85070" w14:textId="77777777" w:rsidTr="00D40D22">
        <w:tc>
          <w:tcPr>
            <w:tcW w:w="3278" w:type="dxa"/>
            <w:gridSpan w:val="3"/>
            <w:tcBorders>
              <w:bottom w:val="nil"/>
            </w:tcBorders>
          </w:tcPr>
          <w:p w14:paraId="1EA19A8C"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 xml:space="preserve">Person(s) Completing Form:  </w:t>
            </w:r>
          </w:p>
        </w:tc>
        <w:tc>
          <w:tcPr>
            <w:tcW w:w="5782" w:type="dxa"/>
            <w:gridSpan w:val="3"/>
            <w:tcBorders>
              <w:bottom w:val="nil"/>
            </w:tcBorders>
          </w:tcPr>
          <w:p w14:paraId="38B2BC23" w14:textId="77777777" w:rsidR="00E26324" w:rsidRPr="00E24B89" w:rsidRDefault="00E26324" w:rsidP="001150A3">
            <w:pPr>
              <w:pStyle w:val="Default"/>
              <w:jc w:val="both"/>
              <w:rPr>
                <w:rFonts w:ascii="Calibri" w:hAnsi="Calibri" w:cs="Calibri"/>
                <w:sz w:val="22"/>
                <w:szCs w:val="22"/>
              </w:rPr>
            </w:pPr>
          </w:p>
        </w:tc>
      </w:tr>
      <w:tr w:rsidR="00E26324" w:rsidRPr="00E24B89" w14:paraId="1AE938E1" w14:textId="77777777" w:rsidTr="00D40D22">
        <w:tc>
          <w:tcPr>
            <w:tcW w:w="3278" w:type="dxa"/>
            <w:gridSpan w:val="3"/>
            <w:tcBorders>
              <w:top w:val="nil"/>
            </w:tcBorders>
          </w:tcPr>
          <w:p w14:paraId="5A62A005" w14:textId="77777777" w:rsidR="00E26324" w:rsidRPr="00E24B89" w:rsidRDefault="00E26324" w:rsidP="001150A3">
            <w:pPr>
              <w:pStyle w:val="Default"/>
              <w:jc w:val="both"/>
              <w:rPr>
                <w:rFonts w:ascii="Calibri" w:hAnsi="Calibri" w:cs="Calibri"/>
                <w:sz w:val="22"/>
                <w:szCs w:val="22"/>
              </w:rPr>
            </w:pPr>
          </w:p>
        </w:tc>
        <w:tc>
          <w:tcPr>
            <w:tcW w:w="5782" w:type="dxa"/>
            <w:gridSpan w:val="3"/>
            <w:tcBorders>
              <w:top w:val="nil"/>
            </w:tcBorders>
          </w:tcPr>
          <w:p w14:paraId="14A1B6A9" w14:textId="77777777" w:rsidR="00E26324" w:rsidRPr="00E24B89" w:rsidRDefault="00E26324" w:rsidP="001150A3">
            <w:pPr>
              <w:pStyle w:val="Default"/>
              <w:jc w:val="both"/>
              <w:rPr>
                <w:rFonts w:ascii="Calibri" w:hAnsi="Calibri" w:cs="Calibri"/>
                <w:sz w:val="22"/>
                <w:szCs w:val="22"/>
              </w:rPr>
            </w:pPr>
          </w:p>
        </w:tc>
      </w:tr>
      <w:tr w:rsidR="00E26324" w:rsidRPr="00E24B89" w14:paraId="49EDD218" w14:textId="77777777" w:rsidTr="00D40D22">
        <w:trPr>
          <w:trHeight w:val="448"/>
        </w:trPr>
        <w:tc>
          <w:tcPr>
            <w:tcW w:w="3278" w:type="dxa"/>
            <w:gridSpan w:val="3"/>
          </w:tcPr>
          <w:p w14:paraId="0037CE28"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 xml:space="preserve">Job title or Course title:  </w:t>
            </w:r>
          </w:p>
        </w:tc>
        <w:tc>
          <w:tcPr>
            <w:tcW w:w="5782" w:type="dxa"/>
            <w:gridSpan w:val="3"/>
          </w:tcPr>
          <w:p w14:paraId="77EC93C5" w14:textId="77777777" w:rsidR="00E26324" w:rsidRPr="00E24B89" w:rsidRDefault="00E26324" w:rsidP="001150A3">
            <w:pPr>
              <w:pStyle w:val="Default"/>
              <w:jc w:val="both"/>
              <w:rPr>
                <w:rFonts w:ascii="Calibri" w:hAnsi="Calibri" w:cs="Calibri"/>
                <w:sz w:val="22"/>
                <w:szCs w:val="22"/>
              </w:rPr>
            </w:pPr>
          </w:p>
        </w:tc>
      </w:tr>
      <w:tr w:rsidR="00E26324" w:rsidRPr="00E24B89" w14:paraId="1822102A" w14:textId="77777777" w:rsidTr="00D40D22">
        <w:tc>
          <w:tcPr>
            <w:tcW w:w="3278" w:type="dxa"/>
            <w:gridSpan w:val="3"/>
          </w:tcPr>
          <w:p w14:paraId="43A1CFBD"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 xml:space="preserve">Person(s) alleged be initiating the bullying/harassment: </w:t>
            </w:r>
          </w:p>
        </w:tc>
        <w:tc>
          <w:tcPr>
            <w:tcW w:w="5782" w:type="dxa"/>
            <w:gridSpan w:val="3"/>
          </w:tcPr>
          <w:p w14:paraId="31AB6A84" w14:textId="77777777" w:rsidR="00E26324" w:rsidRPr="00E24B89" w:rsidRDefault="00E26324" w:rsidP="001150A3">
            <w:pPr>
              <w:pStyle w:val="Default"/>
              <w:jc w:val="both"/>
              <w:rPr>
                <w:rFonts w:ascii="Calibri" w:hAnsi="Calibri" w:cs="Calibri"/>
                <w:sz w:val="22"/>
                <w:szCs w:val="22"/>
              </w:rPr>
            </w:pPr>
          </w:p>
        </w:tc>
      </w:tr>
      <w:tr w:rsidR="00E26324" w:rsidRPr="00E24B89" w14:paraId="1F057184" w14:textId="77777777" w:rsidTr="00D40D22">
        <w:tc>
          <w:tcPr>
            <w:tcW w:w="3278" w:type="dxa"/>
            <w:gridSpan w:val="3"/>
            <w:tcBorders>
              <w:bottom w:val="nil"/>
            </w:tcBorders>
          </w:tcPr>
          <w:p w14:paraId="6DD2D64D"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Job Title or Course title (if known):</w:t>
            </w:r>
          </w:p>
        </w:tc>
        <w:tc>
          <w:tcPr>
            <w:tcW w:w="5782" w:type="dxa"/>
            <w:gridSpan w:val="3"/>
            <w:tcBorders>
              <w:bottom w:val="nil"/>
            </w:tcBorders>
          </w:tcPr>
          <w:p w14:paraId="4C7426E8" w14:textId="77777777" w:rsidR="00E26324" w:rsidRPr="00E24B89" w:rsidRDefault="00E26324" w:rsidP="001150A3">
            <w:pPr>
              <w:pStyle w:val="Default"/>
              <w:jc w:val="both"/>
              <w:rPr>
                <w:rFonts w:ascii="Calibri" w:hAnsi="Calibri" w:cs="Calibri"/>
                <w:sz w:val="22"/>
                <w:szCs w:val="22"/>
              </w:rPr>
            </w:pPr>
          </w:p>
        </w:tc>
      </w:tr>
      <w:tr w:rsidR="00E26324" w:rsidRPr="00E24B89" w14:paraId="2CC41ECE" w14:textId="77777777" w:rsidTr="00D40D22">
        <w:tc>
          <w:tcPr>
            <w:tcW w:w="3278" w:type="dxa"/>
            <w:gridSpan w:val="3"/>
            <w:tcBorders>
              <w:top w:val="nil"/>
            </w:tcBorders>
          </w:tcPr>
          <w:p w14:paraId="2EE0A9A0"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 xml:space="preserve"> </w:t>
            </w:r>
          </w:p>
        </w:tc>
        <w:tc>
          <w:tcPr>
            <w:tcW w:w="5782" w:type="dxa"/>
            <w:gridSpan w:val="3"/>
            <w:tcBorders>
              <w:top w:val="nil"/>
            </w:tcBorders>
          </w:tcPr>
          <w:p w14:paraId="7BD81C57" w14:textId="77777777" w:rsidR="00E26324" w:rsidRPr="00E24B89" w:rsidRDefault="00E26324" w:rsidP="001150A3">
            <w:pPr>
              <w:pStyle w:val="Default"/>
              <w:jc w:val="both"/>
              <w:rPr>
                <w:rFonts w:ascii="Calibri" w:hAnsi="Calibri" w:cs="Calibri"/>
                <w:sz w:val="22"/>
                <w:szCs w:val="22"/>
              </w:rPr>
            </w:pPr>
          </w:p>
        </w:tc>
      </w:tr>
      <w:tr w:rsidR="00E26324" w:rsidRPr="00E24B89" w14:paraId="1924D28C" w14:textId="77777777" w:rsidTr="00D40D22">
        <w:trPr>
          <w:trHeight w:val="539"/>
        </w:trPr>
        <w:tc>
          <w:tcPr>
            <w:tcW w:w="3278" w:type="dxa"/>
            <w:gridSpan w:val="3"/>
          </w:tcPr>
          <w:p w14:paraId="7ADE9F92"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Person(s) Affected where not the person(s) completing the form:</w:t>
            </w:r>
          </w:p>
        </w:tc>
        <w:tc>
          <w:tcPr>
            <w:tcW w:w="5782" w:type="dxa"/>
            <w:gridSpan w:val="3"/>
          </w:tcPr>
          <w:p w14:paraId="499CA2F8" w14:textId="77777777" w:rsidR="00E26324" w:rsidRPr="00E24B89" w:rsidRDefault="00E26324" w:rsidP="001150A3">
            <w:pPr>
              <w:pStyle w:val="Default"/>
              <w:jc w:val="both"/>
              <w:rPr>
                <w:rFonts w:ascii="Calibri" w:hAnsi="Calibri" w:cs="Calibri"/>
                <w:sz w:val="22"/>
                <w:szCs w:val="22"/>
              </w:rPr>
            </w:pPr>
          </w:p>
        </w:tc>
      </w:tr>
      <w:tr w:rsidR="00E26324" w:rsidRPr="00E24B89" w14:paraId="4BF5AA72" w14:textId="77777777" w:rsidTr="00D40D22">
        <w:trPr>
          <w:trHeight w:val="539"/>
        </w:trPr>
        <w:tc>
          <w:tcPr>
            <w:tcW w:w="3278" w:type="dxa"/>
            <w:gridSpan w:val="3"/>
          </w:tcPr>
          <w:p w14:paraId="34ADFF28"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Job Title or Course title (if known)</w:t>
            </w:r>
          </w:p>
        </w:tc>
        <w:tc>
          <w:tcPr>
            <w:tcW w:w="5782" w:type="dxa"/>
            <w:gridSpan w:val="3"/>
          </w:tcPr>
          <w:p w14:paraId="12226126" w14:textId="77777777" w:rsidR="00E26324" w:rsidRPr="00E24B89" w:rsidRDefault="00E26324" w:rsidP="001150A3">
            <w:pPr>
              <w:pStyle w:val="Default"/>
              <w:jc w:val="both"/>
              <w:rPr>
                <w:rFonts w:ascii="Calibri" w:hAnsi="Calibri" w:cs="Calibri"/>
                <w:sz w:val="22"/>
                <w:szCs w:val="22"/>
              </w:rPr>
            </w:pPr>
          </w:p>
        </w:tc>
      </w:tr>
      <w:tr w:rsidR="00E26324" w:rsidRPr="00E24B89" w14:paraId="4233357D" w14:textId="77777777" w:rsidTr="00D40D22">
        <w:tc>
          <w:tcPr>
            <w:tcW w:w="9060" w:type="dxa"/>
            <w:gridSpan w:val="6"/>
            <w:shd w:val="clear" w:color="auto" w:fill="D9D9D9"/>
          </w:tcPr>
          <w:p w14:paraId="2A98C7BC" w14:textId="54691BFE"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Type of Harassment Alleged (please indicate)</w:t>
            </w:r>
            <w:r w:rsidR="00D40D22">
              <w:rPr>
                <w:rFonts w:ascii="Calibri" w:hAnsi="Calibri" w:cs="Calibri"/>
                <w:sz w:val="22"/>
                <w:szCs w:val="22"/>
              </w:rPr>
              <w:t xml:space="preserve"> by placing an X in the appropriate box</w:t>
            </w:r>
            <w:r w:rsidRPr="00E24B89">
              <w:rPr>
                <w:rFonts w:ascii="Calibri" w:hAnsi="Calibri" w:cs="Calibri"/>
                <w:sz w:val="22"/>
                <w:szCs w:val="22"/>
              </w:rPr>
              <w:t>:</w:t>
            </w:r>
          </w:p>
        </w:tc>
      </w:tr>
      <w:tr w:rsidR="00E26324" w:rsidRPr="00E24B89" w14:paraId="03DA35E1" w14:textId="77777777" w:rsidTr="00D40D22">
        <w:tc>
          <w:tcPr>
            <w:tcW w:w="2053" w:type="dxa"/>
            <w:gridSpan w:val="2"/>
          </w:tcPr>
          <w:p w14:paraId="4197CD1C"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Racial:</w:t>
            </w:r>
          </w:p>
        </w:tc>
        <w:tc>
          <w:tcPr>
            <w:tcW w:w="2144" w:type="dxa"/>
            <w:gridSpan w:val="2"/>
          </w:tcPr>
          <w:p w14:paraId="77A476B2" w14:textId="77777777" w:rsidR="00E26324" w:rsidRPr="00E24B89" w:rsidRDefault="00E26324" w:rsidP="001150A3">
            <w:pPr>
              <w:pStyle w:val="Default"/>
              <w:ind w:left="14"/>
              <w:jc w:val="both"/>
              <w:rPr>
                <w:rFonts w:ascii="Calibri" w:hAnsi="Calibri" w:cs="Calibri"/>
                <w:sz w:val="22"/>
                <w:szCs w:val="22"/>
              </w:rPr>
            </w:pPr>
            <w:r w:rsidRPr="00E24B89">
              <w:rPr>
                <w:rFonts w:ascii="Calibri" w:hAnsi="Calibri" w:cs="Calibri"/>
                <w:sz w:val="22"/>
                <w:szCs w:val="22"/>
              </w:rPr>
              <w:t xml:space="preserve">Sexual:                                               </w:t>
            </w:r>
          </w:p>
        </w:tc>
        <w:tc>
          <w:tcPr>
            <w:tcW w:w="2224" w:type="dxa"/>
          </w:tcPr>
          <w:p w14:paraId="7B6A8E76" w14:textId="77777777" w:rsidR="00E26324" w:rsidRPr="00E24B89" w:rsidRDefault="00E26324" w:rsidP="001150A3">
            <w:pPr>
              <w:pStyle w:val="Default"/>
              <w:ind w:left="14"/>
              <w:jc w:val="both"/>
              <w:rPr>
                <w:rFonts w:ascii="Calibri" w:hAnsi="Calibri" w:cs="Calibri"/>
                <w:sz w:val="22"/>
                <w:szCs w:val="22"/>
              </w:rPr>
            </w:pPr>
            <w:r w:rsidRPr="00E24B89">
              <w:rPr>
                <w:rFonts w:ascii="Calibri" w:hAnsi="Calibri" w:cs="Calibri"/>
                <w:sz w:val="22"/>
                <w:szCs w:val="22"/>
              </w:rPr>
              <w:t>Religious:</w:t>
            </w:r>
          </w:p>
        </w:tc>
        <w:tc>
          <w:tcPr>
            <w:tcW w:w="2639" w:type="dxa"/>
          </w:tcPr>
          <w:p w14:paraId="41E83230" w14:textId="77777777" w:rsidR="00E26324" w:rsidRPr="00E24B89" w:rsidRDefault="00E26324" w:rsidP="001150A3">
            <w:pPr>
              <w:pStyle w:val="Default"/>
              <w:ind w:left="14"/>
              <w:jc w:val="both"/>
              <w:rPr>
                <w:rFonts w:ascii="Calibri" w:hAnsi="Calibri" w:cs="Calibri"/>
                <w:sz w:val="22"/>
                <w:szCs w:val="22"/>
              </w:rPr>
            </w:pPr>
            <w:r w:rsidRPr="00E24B89">
              <w:rPr>
                <w:rFonts w:ascii="Calibri" w:hAnsi="Calibri" w:cs="Calibri"/>
                <w:sz w:val="22"/>
                <w:szCs w:val="22"/>
              </w:rPr>
              <w:t>Other:</w:t>
            </w:r>
          </w:p>
        </w:tc>
      </w:tr>
      <w:tr w:rsidR="00E26324" w:rsidRPr="00E24B89" w14:paraId="71F4ED69" w14:textId="77777777" w:rsidTr="00D40D22">
        <w:tc>
          <w:tcPr>
            <w:tcW w:w="2053" w:type="dxa"/>
            <w:gridSpan w:val="2"/>
          </w:tcPr>
          <w:p w14:paraId="0AAA1BC0" w14:textId="77777777" w:rsidR="00E26324" w:rsidRPr="00E24B89" w:rsidRDefault="00E26324" w:rsidP="001150A3">
            <w:pPr>
              <w:pStyle w:val="Default"/>
              <w:jc w:val="both"/>
              <w:rPr>
                <w:rFonts w:ascii="Calibri" w:hAnsi="Calibri" w:cs="Calibri"/>
                <w:sz w:val="22"/>
                <w:szCs w:val="22"/>
              </w:rPr>
            </w:pPr>
          </w:p>
        </w:tc>
        <w:tc>
          <w:tcPr>
            <w:tcW w:w="2144" w:type="dxa"/>
            <w:gridSpan w:val="2"/>
          </w:tcPr>
          <w:p w14:paraId="3AF73F9C" w14:textId="77777777" w:rsidR="00E26324" w:rsidRPr="00E24B89" w:rsidRDefault="00E26324" w:rsidP="001150A3">
            <w:pPr>
              <w:pStyle w:val="Default"/>
              <w:ind w:left="14"/>
              <w:jc w:val="both"/>
              <w:rPr>
                <w:rFonts w:ascii="Calibri" w:hAnsi="Calibri" w:cs="Calibri"/>
                <w:sz w:val="22"/>
                <w:szCs w:val="22"/>
              </w:rPr>
            </w:pPr>
          </w:p>
        </w:tc>
        <w:tc>
          <w:tcPr>
            <w:tcW w:w="2224" w:type="dxa"/>
          </w:tcPr>
          <w:p w14:paraId="3A50199E" w14:textId="77777777" w:rsidR="00E26324" w:rsidRPr="00E24B89" w:rsidRDefault="00E26324" w:rsidP="001150A3">
            <w:pPr>
              <w:pStyle w:val="Default"/>
              <w:ind w:left="14"/>
              <w:jc w:val="both"/>
              <w:rPr>
                <w:rFonts w:ascii="Calibri" w:hAnsi="Calibri" w:cs="Calibri"/>
                <w:sz w:val="22"/>
                <w:szCs w:val="22"/>
              </w:rPr>
            </w:pPr>
          </w:p>
        </w:tc>
        <w:tc>
          <w:tcPr>
            <w:tcW w:w="2639" w:type="dxa"/>
          </w:tcPr>
          <w:p w14:paraId="2DF382FD" w14:textId="77777777" w:rsidR="00E26324" w:rsidRPr="00E24B89" w:rsidRDefault="00E26324" w:rsidP="001150A3">
            <w:pPr>
              <w:pStyle w:val="Default"/>
              <w:ind w:left="14"/>
              <w:jc w:val="both"/>
              <w:rPr>
                <w:rFonts w:ascii="Calibri" w:hAnsi="Calibri" w:cs="Calibri"/>
                <w:sz w:val="22"/>
                <w:szCs w:val="22"/>
              </w:rPr>
            </w:pPr>
          </w:p>
        </w:tc>
      </w:tr>
      <w:tr w:rsidR="00E26324" w:rsidRPr="00E24B89" w14:paraId="58D05C75" w14:textId="77777777" w:rsidTr="00D40D22">
        <w:tc>
          <w:tcPr>
            <w:tcW w:w="9060" w:type="dxa"/>
            <w:gridSpan w:val="6"/>
            <w:shd w:val="clear" w:color="auto" w:fill="D9D9D9"/>
          </w:tcPr>
          <w:p w14:paraId="5C44DC9D"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 xml:space="preserve">Please indicate all behaviours below that also apply to the incident(s) being reported: </w:t>
            </w:r>
          </w:p>
        </w:tc>
      </w:tr>
      <w:tr w:rsidR="00E26324" w:rsidRPr="00E24B89" w14:paraId="01FDFCEC" w14:textId="77777777" w:rsidTr="00D40D22">
        <w:tc>
          <w:tcPr>
            <w:tcW w:w="2039" w:type="dxa"/>
          </w:tcPr>
          <w:p w14:paraId="4C77E426"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 xml:space="preserve">Name Calling </w:t>
            </w:r>
          </w:p>
        </w:tc>
        <w:tc>
          <w:tcPr>
            <w:tcW w:w="2158" w:type="dxa"/>
            <w:gridSpan w:val="3"/>
          </w:tcPr>
          <w:p w14:paraId="2E785202"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Stalking</w:t>
            </w:r>
          </w:p>
        </w:tc>
        <w:tc>
          <w:tcPr>
            <w:tcW w:w="2224" w:type="dxa"/>
          </w:tcPr>
          <w:p w14:paraId="58EEE626"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Inappropriate Gesturing</w:t>
            </w:r>
          </w:p>
        </w:tc>
        <w:tc>
          <w:tcPr>
            <w:tcW w:w="2639" w:type="dxa"/>
          </w:tcPr>
          <w:p w14:paraId="60002E53"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Staring/Leering</w:t>
            </w:r>
          </w:p>
        </w:tc>
      </w:tr>
      <w:tr w:rsidR="00E26324" w:rsidRPr="00E24B89" w14:paraId="6902DE3B" w14:textId="77777777" w:rsidTr="00D40D22">
        <w:tc>
          <w:tcPr>
            <w:tcW w:w="2039" w:type="dxa"/>
          </w:tcPr>
          <w:p w14:paraId="377C1BCA" w14:textId="77777777" w:rsidR="00E26324" w:rsidRPr="00E24B89" w:rsidRDefault="00E26324" w:rsidP="001150A3">
            <w:pPr>
              <w:pStyle w:val="Default"/>
              <w:jc w:val="both"/>
              <w:rPr>
                <w:rFonts w:ascii="Calibri" w:hAnsi="Calibri" w:cs="Calibri"/>
                <w:sz w:val="22"/>
                <w:szCs w:val="22"/>
              </w:rPr>
            </w:pPr>
          </w:p>
        </w:tc>
        <w:tc>
          <w:tcPr>
            <w:tcW w:w="2158" w:type="dxa"/>
            <w:gridSpan w:val="3"/>
          </w:tcPr>
          <w:p w14:paraId="2F42EA3E" w14:textId="77777777" w:rsidR="00E26324" w:rsidRPr="00E24B89" w:rsidRDefault="00E26324" w:rsidP="001150A3">
            <w:pPr>
              <w:pStyle w:val="Default"/>
              <w:jc w:val="both"/>
              <w:rPr>
                <w:rFonts w:ascii="Calibri" w:hAnsi="Calibri" w:cs="Calibri"/>
                <w:sz w:val="22"/>
                <w:szCs w:val="22"/>
              </w:rPr>
            </w:pPr>
          </w:p>
        </w:tc>
        <w:tc>
          <w:tcPr>
            <w:tcW w:w="2224" w:type="dxa"/>
          </w:tcPr>
          <w:p w14:paraId="35211D39" w14:textId="77777777" w:rsidR="00E26324" w:rsidRPr="00E24B89" w:rsidRDefault="00E26324" w:rsidP="001150A3">
            <w:pPr>
              <w:pStyle w:val="Default"/>
              <w:jc w:val="both"/>
              <w:rPr>
                <w:rFonts w:ascii="Calibri" w:hAnsi="Calibri" w:cs="Calibri"/>
                <w:sz w:val="22"/>
                <w:szCs w:val="22"/>
              </w:rPr>
            </w:pPr>
          </w:p>
        </w:tc>
        <w:tc>
          <w:tcPr>
            <w:tcW w:w="2639" w:type="dxa"/>
          </w:tcPr>
          <w:p w14:paraId="526ADF3C" w14:textId="77777777" w:rsidR="00E26324" w:rsidRPr="00E24B89" w:rsidRDefault="00E26324" w:rsidP="001150A3">
            <w:pPr>
              <w:pStyle w:val="Default"/>
              <w:jc w:val="both"/>
              <w:rPr>
                <w:rFonts w:ascii="Calibri" w:hAnsi="Calibri" w:cs="Calibri"/>
                <w:sz w:val="22"/>
                <w:szCs w:val="22"/>
              </w:rPr>
            </w:pPr>
          </w:p>
        </w:tc>
      </w:tr>
      <w:tr w:rsidR="00E26324" w:rsidRPr="00E24B89" w14:paraId="3E869D6B" w14:textId="77777777" w:rsidTr="00D40D22">
        <w:tc>
          <w:tcPr>
            <w:tcW w:w="2039" w:type="dxa"/>
          </w:tcPr>
          <w:p w14:paraId="2E146AAE"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Writing/Graffiti</w:t>
            </w:r>
          </w:p>
        </w:tc>
        <w:tc>
          <w:tcPr>
            <w:tcW w:w="2158" w:type="dxa"/>
            <w:gridSpan w:val="3"/>
          </w:tcPr>
          <w:p w14:paraId="604D689B"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Threatening</w:t>
            </w:r>
          </w:p>
        </w:tc>
        <w:tc>
          <w:tcPr>
            <w:tcW w:w="2224" w:type="dxa"/>
          </w:tcPr>
          <w:p w14:paraId="14B2E285" w14:textId="77777777" w:rsidR="00E26324" w:rsidRPr="00E24B89" w:rsidRDefault="00E26324" w:rsidP="00D40D22">
            <w:pPr>
              <w:pStyle w:val="Default"/>
              <w:rPr>
                <w:rFonts w:ascii="Calibri" w:hAnsi="Calibri" w:cs="Calibri"/>
                <w:sz w:val="22"/>
                <w:szCs w:val="22"/>
              </w:rPr>
            </w:pPr>
            <w:r w:rsidRPr="00E24B89">
              <w:rPr>
                <w:rFonts w:ascii="Calibri" w:hAnsi="Calibri" w:cs="Calibri"/>
                <w:sz w:val="22"/>
                <w:szCs w:val="22"/>
              </w:rPr>
              <w:t>Refusing to acknowledge or persistently ignoring</w:t>
            </w:r>
          </w:p>
        </w:tc>
        <w:tc>
          <w:tcPr>
            <w:tcW w:w="2639" w:type="dxa"/>
          </w:tcPr>
          <w:p w14:paraId="2DA8C47C"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Taunting/Ridiculing</w:t>
            </w:r>
          </w:p>
        </w:tc>
      </w:tr>
      <w:tr w:rsidR="00E26324" w:rsidRPr="00E24B89" w14:paraId="16559524" w14:textId="77777777" w:rsidTr="00D40D22">
        <w:tc>
          <w:tcPr>
            <w:tcW w:w="2039" w:type="dxa"/>
          </w:tcPr>
          <w:p w14:paraId="5814D616" w14:textId="77777777" w:rsidR="00E26324" w:rsidRPr="00E24B89" w:rsidRDefault="00E26324" w:rsidP="001150A3">
            <w:pPr>
              <w:pStyle w:val="Default"/>
              <w:jc w:val="both"/>
              <w:rPr>
                <w:rFonts w:ascii="Calibri" w:hAnsi="Calibri" w:cs="Calibri"/>
                <w:sz w:val="22"/>
                <w:szCs w:val="22"/>
              </w:rPr>
            </w:pPr>
          </w:p>
        </w:tc>
        <w:tc>
          <w:tcPr>
            <w:tcW w:w="2158" w:type="dxa"/>
            <w:gridSpan w:val="3"/>
          </w:tcPr>
          <w:p w14:paraId="3265E33C" w14:textId="77777777" w:rsidR="00E26324" w:rsidRPr="00E24B89" w:rsidRDefault="00E26324" w:rsidP="001150A3">
            <w:pPr>
              <w:pStyle w:val="Default"/>
              <w:jc w:val="both"/>
              <w:rPr>
                <w:rFonts w:ascii="Calibri" w:hAnsi="Calibri" w:cs="Calibri"/>
                <w:sz w:val="22"/>
                <w:szCs w:val="22"/>
              </w:rPr>
            </w:pPr>
          </w:p>
        </w:tc>
        <w:tc>
          <w:tcPr>
            <w:tcW w:w="2224" w:type="dxa"/>
          </w:tcPr>
          <w:p w14:paraId="09CB3517" w14:textId="77777777" w:rsidR="00E26324" w:rsidRPr="00E24B89" w:rsidRDefault="00E26324" w:rsidP="001150A3">
            <w:pPr>
              <w:pStyle w:val="Default"/>
              <w:jc w:val="both"/>
              <w:rPr>
                <w:rFonts w:ascii="Calibri" w:hAnsi="Calibri" w:cs="Calibri"/>
                <w:sz w:val="22"/>
                <w:szCs w:val="22"/>
              </w:rPr>
            </w:pPr>
          </w:p>
        </w:tc>
        <w:tc>
          <w:tcPr>
            <w:tcW w:w="2639" w:type="dxa"/>
          </w:tcPr>
          <w:p w14:paraId="53C060FC" w14:textId="77777777" w:rsidR="00E26324" w:rsidRPr="00E24B89" w:rsidRDefault="00E26324" w:rsidP="001150A3">
            <w:pPr>
              <w:pStyle w:val="Default"/>
              <w:jc w:val="both"/>
              <w:rPr>
                <w:rFonts w:ascii="Calibri" w:hAnsi="Calibri" w:cs="Calibri"/>
                <w:sz w:val="22"/>
                <w:szCs w:val="22"/>
              </w:rPr>
            </w:pPr>
          </w:p>
        </w:tc>
      </w:tr>
      <w:tr w:rsidR="00E26324" w:rsidRPr="00E24B89" w14:paraId="320D6AC8" w14:textId="77777777" w:rsidTr="00D40D22">
        <w:tc>
          <w:tcPr>
            <w:tcW w:w="2039" w:type="dxa"/>
          </w:tcPr>
          <w:p w14:paraId="6C4747A3"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Inappropriate Touching</w:t>
            </w:r>
          </w:p>
        </w:tc>
        <w:tc>
          <w:tcPr>
            <w:tcW w:w="2158" w:type="dxa"/>
            <w:gridSpan w:val="3"/>
          </w:tcPr>
          <w:p w14:paraId="059435F3"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Demeaning Comments</w:t>
            </w:r>
          </w:p>
        </w:tc>
        <w:tc>
          <w:tcPr>
            <w:tcW w:w="2224" w:type="dxa"/>
          </w:tcPr>
          <w:p w14:paraId="21E656F6"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Stealing</w:t>
            </w:r>
          </w:p>
        </w:tc>
        <w:tc>
          <w:tcPr>
            <w:tcW w:w="2639" w:type="dxa"/>
          </w:tcPr>
          <w:p w14:paraId="1CA2F13D"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Damaging Property</w:t>
            </w:r>
          </w:p>
        </w:tc>
      </w:tr>
      <w:tr w:rsidR="00E26324" w:rsidRPr="00E24B89" w14:paraId="0A3DB8B4" w14:textId="77777777" w:rsidTr="00D40D22">
        <w:tc>
          <w:tcPr>
            <w:tcW w:w="2039" w:type="dxa"/>
          </w:tcPr>
          <w:p w14:paraId="1CCFD2E4" w14:textId="77777777" w:rsidR="00E26324" w:rsidRPr="00E24B89" w:rsidRDefault="00E26324" w:rsidP="001150A3">
            <w:pPr>
              <w:pStyle w:val="Default"/>
              <w:jc w:val="both"/>
              <w:rPr>
                <w:rFonts w:ascii="Calibri" w:hAnsi="Calibri" w:cs="Calibri"/>
                <w:sz w:val="22"/>
                <w:szCs w:val="22"/>
              </w:rPr>
            </w:pPr>
          </w:p>
        </w:tc>
        <w:tc>
          <w:tcPr>
            <w:tcW w:w="2158" w:type="dxa"/>
            <w:gridSpan w:val="3"/>
          </w:tcPr>
          <w:p w14:paraId="6BDA3B69" w14:textId="77777777" w:rsidR="00E26324" w:rsidRPr="00E24B89" w:rsidRDefault="00E26324" w:rsidP="001150A3">
            <w:pPr>
              <w:pStyle w:val="Default"/>
              <w:jc w:val="both"/>
              <w:rPr>
                <w:rFonts w:ascii="Calibri" w:hAnsi="Calibri" w:cs="Calibri"/>
                <w:sz w:val="22"/>
                <w:szCs w:val="22"/>
              </w:rPr>
            </w:pPr>
          </w:p>
        </w:tc>
        <w:tc>
          <w:tcPr>
            <w:tcW w:w="2224" w:type="dxa"/>
          </w:tcPr>
          <w:p w14:paraId="2E260908" w14:textId="77777777" w:rsidR="00E26324" w:rsidRPr="00E24B89" w:rsidRDefault="00E26324" w:rsidP="001150A3">
            <w:pPr>
              <w:pStyle w:val="Default"/>
              <w:jc w:val="both"/>
              <w:rPr>
                <w:rFonts w:ascii="Calibri" w:hAnsi="Calibri" w:cs="Calibri"/>
                <w:sz w:val="22"/>
                <w:szCs w:val="22"/>
              </w:rPr>
            </w:pPr>
          </w:p>
        </w:tc>
        <w:tc>
          <w:tcPr>
            <w:tcW w:w="2639" w:type="dxa"/>
          </w:tcPr>
          <w:p w14:paraId="04354250" w14:textId="77777777" w:rsidR="00E26324" w:rsidRPr="00E24B89" w:rsidRDefault="00E26324" w:rsidP="001150A3">
            <w:pPr>
              <w:pStyle w:val="Default"/>
              <w:jc w:val="both"/>
              <w:rPr>
                <w:rFonts w:ascii="Calibri" w:hAnsi="Calibri" w:cs="Calibri"/>
                <w:sz w:val="22"/>
                <w:szCs w:val="22"/>
              </w:rPr>
            </w:pPr>
          </w:p>
        </w:tc>
      </w:tr>
      <w:tr w:rsidR="00E26324" w:rsidRPr="00E24B89" w14:paraId="658867DC" w14:textId="77777777" w:rsidTr="00D40D22">
        <w:tc>
          <w:tcPr>
            <w:tcW w:w="2039" w:type="dxa"/>
          </w:tcPr>
          <w:p w14:paraId="7CE3895C"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Pushing or physically shoving</w:t>
            </w:r>
          </w:p>
        </w:tc>
        <w:tc>
          <w:tcPr>
            <w:tcW w:w="2158" w:type="dxa"/>
            <w:gridSpan w:val="3"/>
          </w:tcPr>
          <w:p w14:paraId="40198290"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Threatening with a weapon</w:t>
            </w:r>
          </w:p>
        </w:tc>
        <w:tc>
          <w:tcPr>
            <w:tcW w:w="2224" w:type="dxa"/>
          </w:tcPr>
          <w:p w14:paraId="2DB296C5"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Intimidating</w:t>
            </w:r>
          </w:p>
        </w:tc>
        <w:tc>
          <w:tcPr>
            <w:tcW w:w="2639" w:type="dxa"/>
          </w:tcPr>
          <w:p w14:paraId="374ECFD8"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Demanding money</w:t>
            </w:r>
          </w:p>
        </w:tc>
      </w:tr>
      <w:tr w:rsidR="00E26324" w:rsidRPr="00E24B89" w14:paraId="03A90BBB" w14:textId="77777777" w:rsidTr="00D40D22">
        <w:tc>
          <w:tcPr>
            <w:tcW w:w="2039" w:type="dxa"/>
          </w:tcPr>
          <w:p w14:paraId="0F7419EF" w14:textId="77777777" w:rsidR="00E26324" w:rsidRPr="00E24B89" w:rsidRDefault="00E26324" w:rsidP="001150A3">
            <w:pPr>
              <w:pStyle w:val="Default"/>
              <w:jc w:val="both"/>
              <w:rPr>
                <w:rFonts w:ascii="Calibri" w:hAnsi="Calibri" w:cs="Calibri"/>
                <w:sz w:val="22"/>
                <w:szCs w:val="22"/>
              </w:rPr>
            </w:pPr>
          </w:p>
        </w:tc>
        <w:tc>
          <w:tcPr>
            <w:tcW w:w="2158" w:type="dxa"/>
            <w:gridSpan w:val="3"/>
          </w:tcPr>
          <w:p w14:paraId="7413A2D0" w14:textId="77777777" w:rsidR="00E26324" w:rsidRPr="00E24B89" w:rsidRDefault="00E26324" w:rsidP="001150A3">
            <w:pPr>
              <w:pStyle w:val="Default"/>
              <w:jc w:val="both"/>
              <w:rPr>
                <w:rFonts w:ascii="Calibri" w:hAnsi="Calibri" w:cs="Calibri"/>
                <w:sz w:val="22"/>
                <w:szCs w:val="22"/>
              </w:rPr>
            </w:pPr>
          </w:p>
        </w:tc>
        <w:tc>
          <w:tcPr>
            <w:tcW w:w="2224" w:type="dxa"/>
          </w:tcPr>
          <w:p w14:paraId="305A0039" w14:textId="77777777" w:rsidR="00E26324" w:rsidRPr="00E24B89" w:rsidRDefault="00E26324" w:rsidP="001150A3">
            <w:pPr>
              <w:pStyle w:val="Default"/>
              <w:jc w:val="both"/>
              <w:rPr>
                <w:rFonts w:ascii="Calibri" w:hAnsi="Calibri" w:cs="Calibri"/>
                <w:sz w:val="22"/>
                <w:szCs w:val="22"/>
              </w:rPr>
            </w:pPr>
          </w:p>
        </w:tc>
        <w:tc>
          <w:tcPr>
            <w:tcW w:w="2639" w:type="dxa"/>
          </w:tcPr>
          <w:p w14:paraId="07C74B86" w14:textId="77777777" w:rsidR="00E26324" w:rsidRPr="00E24B89" w:rsidRDefault="00E26324" w:rsidP="001150A3">
            <w:pPr>
              <w:pStyle w:val="Default"/>
              <w:jc w:val="both"/>
              <w:rPr>
                <w:rFonts w:ascii="Calibri" w:hAnsi="Calibri" w:cs="Calibri"/>
                <w:sz w:val="22"/>
                <w:szCs w:val="22"/>
              </w:rPr>
            </w:pPr>
          </w:p>
        </w:tc>
      </w:tr>
      <w:tr w:rsidR="00E26324" w:rsidRPr="00E24B89" w14:paraId="0538BBC1" w14:textId="77777777" w:rsidTr="00D40D22">
        <w:tc>
          <w:tcPr>
            <w:tcW w:w="2039" w:type="dxa"/>
          </w:tcPr>
          <w:p w14:paraId="0733B351"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Other (please give details:</w:t>
            </w:r>
          </w:p>
        </w:tc>
        <w:tc>
          <w:tcPr>
            <w:tcW w:w="7021" w:type="dxa"/>
            <w:gridSpan w:val="5"/>
          </w:tcPr>
          <w:p w14:paraId="6572EE9C" w14:textId="77777777" w:rsidR="00E26324" w:rsidRPr="00E24B89" w:rsidRDefault="00E26324" w:rsidP="001150A3">
            <w:pPr>
              <w:pStyle w:val="Default"/>
              <w:jc w:val="both"/>
              <w:rPr>
                <w:rFonts w:ascii="Calibri" w:hAnsi="Calibri" w:cs="Calibri"/>
                <w:sz w:val="22"/>
                <w:szCs w:val="22"/>
              </w:rPr>
            </w:pPr>
          </w:p>
        </w:tc>
      </w:tr>
      <w:tr w:rsidR="00E26324" w:rsidRPr="00E24B89" w14:paraId="2EC22FDE" w14:textId="77777777" w:rsidTr="00D40D22">
        <w:tc>
          <w:tcPr>
            <w:tcW w:w="9060" w:type="dxa"/>
            <w:gridSpan w:val="6"/>
            <w:tcBorders>
              <w:bottom w:val="nil"/>
            </w:tcBorders>
          </w:tcPr>
          <w:p w14:paraId="6C878FDC"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 xml:space="preserve">Describe the Incident: </w:t>
            </w:r>
          </w:p>
          <w:p w14:paraId="27A6E655" w14:textId="77777777" w:rsidR="00E26324" w:rsidRPr="00E24B89" w:rsidRDefault="00E26324" w:rsidP="001150A3">
            <w:pPr>
              <w:pStyle w:val="Default"/>
              <w:jc w:val="both"/>
              <w:rPr>
                <w:rFonts w:ascii="Calibri" w:hAnsi="Calibri" w:cs="Calibri"/>
                <w:sz w:val="22"/>
                <w:szCs w:val="22"/>
              </w:rPr>
            </w:pPr>
          </w:p>
          <w:p w14:paraId="48DF04A6" w14:textId="77777777" w:rsidR="00E26324" w:rsidRPr="00E24B89" w:rsidRDefault="00E26324" w:rsidP="001150A3">
            <w:pPr>
              <w:pStyle w:val="Default"/>
              <w:jc w:val="both"/>
              <w:rPr>
                <w:rFonts w:ascii="Calibri" w:hAnsi="Calibri" w:cs="Calibri"/>
                <w:sz w:val="22"/>
                <w:szCs w:val="22"/>
              </w:rPr>
            </w:pPr>
          </w:p>
        </w:tc>
      </w:tr>
      <w:tr w:rsidR="00E26324" w:rsidRPr="00E24B89" w14:paraId="774A9C68" w14:textId="77777777" w:rsidTr="00D40D22">
        <w:tc>
          <w:tcPr>
            <w:tcW w:w="9060" w:type="dxa"/>
            <w:gridSpan w:val="6"/>
            <w:tcBorders>
              <w:top w:val="nil"/>
              <w:bottom w:val="nil"/>
            </w:tcBorders>
          </w:tcPr>
          <w:p w14:paraId="6AB33023" w14:textId="77777777" w:rsidR="00E26324" w:rsidRPr="00E24B89" w:rsidRDefault="00E26324" w:rsidP="001150A3">
            <w:pPr>
              <w:pStyle w:val="Default"/>
              <w:jc w:val="both"/>
              <w:rPr>
                <w:rFonts w:ascii="Calibri" w:hAnsi="Calibri" w:cs="Calibri"/>
                <w:sz w:val="22"/>
                <w:szCs w:val="22"/>
              </w:rPr>
            </w:pPr>
          </w:p>
        </w:tc>
      </w:tr>
      <w:tr w:rsidR="00E26324" w:rsidRPr="00E24B89" w14:paraId="55003777" w14:textId="77777777" w:rsidTr="00D40D22">
        <w:trPr>
          <w:trHeight w:val="529"/>
        </w:trPr>
        <w:tc>
          <w:tcPr>
            <w:tcW w:w="9060" w:type="dxa"/>
            <w:gridSpan w:val="6"/>
            <w:tcBorders>
              <w:top w:val="nil"/>
              <w:bottom w:val="single" w:sz="4" w:space="0" w:color="auto"/>
            </w:tcBorders>
          </w:tcPr>
          <w:p w14:paraId="045F3EFE" w14:textId="77777777" w:rsidR="00E26324" w:rsidRPr="00E24B89" w:rsidRDefault="00E26324" w:rsidP="001150A3">
            <w:pPr>
              <w:pStyle w:val="Default"/>
              <w:jc w:val="both"/>
              <w:rPr>
                <w:rFonts w:ascii="Calibri" w:hAnsi="Calibri" w:cs="Calibri"/>
                <w:sz w:val="22"/>
                <w:szCs w:val="22"/>
              </w:rPr>
            </w:pPr>
          </w:p>
        </w:tc>
      </w:tr>
      <w:tr w:rsidR="00E26324" w:rsidRPr="00E24B89" w14:paraId="5D503AE0" w14:textId="77777777" w:rsidTr="00D40D22">
        <w:trPr>
          <w:trHeight w:val="539"/>
        </w:trPr>
        <w:tc>
          <w:tcPr>
            <w:tcW w:w="2039" w:type="dxa"/>
          </w:tcPr>
          <w:p w14:paraId="045CBBFB"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 xml:space="preserve">Witnesses present: </w:t>
            </w:r>
          </w:p>
        </w:tc>
        <w:tc>
          <w:tcPr>
            <w:tcW w:w="7021" w:type="dxa"/>
            <w:gridSpan w:val="5"/>
          </w:tcPr>
          <w:p w14:paraId="74A4474D" w14:textId="77777777" w:rsidR="00E26324" w:rsidRPr="00E24B89" w:rsidRDefault="00E26324" w:rsidP="001150A3">
            <w:pPr>
              <w:pStyle w:val="Default"/>
              <w:jc w:val="both"/>
              <w:rPr>
                <w:rFonts w:ascii="Calibri" w:hAnsi="Calibri" w:cs="Calibri"/>
                <w:sz w:val="22"/>
                <w:szCs w:val="22"/>
              </w:rPr>
            </w:pPr>
          </w:p>
        </w:tc>
      </w:tr>
      <w:tr w:rsidR="00E26324" w:rsidRPr="00E24B89" w14:paraId="35BF164F" w14:textId="77777777" w:rsidTr="00D40D22">
        <w:tc>
          <w:tcPr>
            <w:tcW w:w="2039" w:type="dxa"/>
            <w:vMerge w:val="restart"/>
          </w:tcPr>
          <w:p w14:paraId="69EF7E69"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 xml:space="preserve">Physical Evidence: </w:t>
            </w:r>
          </w:p>
        </w:tc>
        <w:tc>
          <w:tcPr>
            <w:tcW w:w="7021" w:type="dxa"/>
            <w:gridSpan w:val="5"/>
            <w:tcBorders>
              <w:bottom w:val="nil"/>
            </w:tcBorders>
          </w:tcPr>
          <w:p w14:paraId="23D17696" w14:textId="77777777" w:rsidR="00E26324" w:rsidRPr="00E24B89" w:rsidRDefault="00E26324" w:rsidP="001150A3">
            <w:pPr>
              <w:pStyle w:val="Default"/>
              <w:jc w:val="both"/>
              <w:rPr>
                <w:rFonts w:ascii="Calibri" w:hAnsi="Calibri" w:cs="Calibri"/>
                <w:sz w:val="22"/>
                <w:szCs w:val="22"/>
              </w:rPr>
            </w:pPr>
          </w:p>
        </w:tc>
      </w:tr>
      <w:tr w:rsidR="00E26324" w:rsidRPr="00E24B89" w14:paraId="68CD7380" w14:textId="77777777" w:rsidTr="00D40D22">
        <w:tc>
          <w:tcPr>
            <w:tcW w:w="2039" w:type="dxa"/>
            <w:vMerge/>
          </w:tcPr>
          <w:p w14:paraId="7EC7A8EA" w14:textId="77777777" w:rsidR="00E26324" w:rsidRPr="00E24B89" w:rsidRDefault="00E26324" w:rsidP="001150A3">
            <w:pPr>
              <w:pStyle w:val="Default"/>
              <w:jc w:val="both"/>
              <w:rPr>
                <w:rFonts w:ascii="Calibri" w:hAnsi="Calibri" w:cs="Calibri"/>
                <w:b/>
                <w:bCs/>
                <w:sz w:val="22"/>
                <w:szCs w:val="22"/>
              </w:rPr>
            </w:pPr>
          </w:p>
        </w:tc>
        <w:tc>
          <w:tcPr>
            <w:tcW w:w="7021" w:type="dxa"/>
            <w:gridSpan w:val="5"/>
            <w:tcBorders>
              <w:top w:val="nil"/>
            </w:tcBorders>
          </w:tcPr>
          <w:p w14:paraId="4CA81F81" w14:textId="77777777" w:rsidR="00E26324" w:rsidRPr="00E24B89" w:rsidRDefault="00E26324" w:rsidP="001150A3">
            <w:pPr>
              <w:pStyle w:val="Default"/>
              <w:jc w:val="both"/>
              <w:rPr>
                <w:rFonts w:ascii="Calibri" w:hAnsi="Calibri" w:cs="Calibri"/>
                <w:b/>
                <w:bCs/>
                <w:sz w:val="22"/>
                <w:szCs w:val="22"/>
              </w:rPr>
            </w:pPr>
          </w:p>
        </w:tc>
      </w:tr>
      <w:tr w:rsidR="00E26324" w:rsidRPr="00E24B89" w14:paraId="6861BF81" w14:textId="77777777" w:rsidTr="00D40D22">
        <w:tc>
          <w:tcPr>
            <w:tcW w:w="2039" w:type="dxa"/>
          </w:tcPr>
          <w:p w14:paraId="2CD4D4F6" w14:textId="77777777" w:rsidR="00E26324" w:rsidRPr="00E24B89" w:rsidRDefault="00E26324" w:rsidP="001150A3">
            <w:pPr>
              <w:pStyle w:val="Default"/>
              <w:jc w:val="both"/>
              <w:rPr>
                <w:rFonts w:ascii="Calibri" w:hAnsi="Calibri" w:cs="Calibri"/>
                <w:b/>
                <w:bCs/>
                <w:sz w:val="22"/>
                <w:szCs w:val="22"/>
              </w:rPr>
            </w:pPr>
            <w:r w:rsidRPr="00E24B89">
              <w:rPr>
                <w:rFonts w:ascii="Calibri" w:hAnsi="Calibri" w:cs="Calibri"/>
                <w:b/>
                <w:bCs/>
                <w:sz w:val="22"/>
                <w:szCs w:val="22"/>
              </w:rPr>
              <w:t>Signature:</w:t>
            </w:r>
          </w:p>
        </w:tc>
        <w:tc>
          <w:tcPr>
            <w:tcW w:w="7021" w:type="dxa"/>
            <w:gridSpan w:val="5"/>
          </w:tcPr>
          <w:p w14:paraId="7BFAA493" w14:textId="77777777" w:rsidR="00E26324" w:rsidRPr="00E24B89" w:rsidRDefault="00E26324" w:rsidP="001150A3">
            <w:pPr>
              <w:pStyle w:val="Default"/>
              <w:jc w:val="both"/>
              <w:rPr>
                <w:rFonts w:ascii="Calibri" w:hAnsi="Calibri" w:cs="Calibri"/>
                <w:b/>
                <w:bCs/>
                <w:sz w:val="22"/>
                <w:szCs w:val="22"/>
              </w:rPr>
            </w:pPr>
          </w:p>
          <w:p w14:paraId="598898FB" w14:textId="77777777" w:rsidR="00E26324" w:rsidRPr="00E24B89" w:rsidRDefault="00E26324" w:rsidP="001150A3">
            <w:pPr>
              <w:pStyle w:val="Default"/>
              <w:jc w:val="both"/>
              <w:rPr>
                <w:rFonts w:ascii="Calibri" w:hAnsi="Calibri" w:cs="Calibri"/>
                <w:b/>
                <w:bCs/>
                <w:sz w:val="22"/>
                <w:szCs w:val="22"/>
              </w:rPr>
            </w:pPr>
          </w:p>
        </w:tc>
      </w:tr>
      <w:tr w:rsidR="00E26324" w:rsidRPr="00E24B89" w14:paraId="60BB6687" w14:textId="77777777" w:rsidTr="00D40D22">
        <w:tc>
          <w:tcPr>
            <w:tcW w:w="9060" w:type="dxa"/>
            <w:gridSpan w:val="6"/>
            <w:shd w:val="clear" w:color="auto" w:fill="D9D9D9"/>
          </w:tcPr>
          <w:p w14:paraId="08FCAE67"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b/>
                <w:bCs/>
                <w:sz w:val="22"/>
                <w:szCs w:val="22"/>
              </w:rPr>
              <w:t xml:space="preserve">PLEASE RETURN THIS FORM TO HUMAN RESOURCES OR STUDENT ADMINISTRATION </w:t>
            </w:r>
          </w:p>
        </w:tc>
      </w:tr>
      <w:tr w:rsidR="00E26324" w:rsidRPr="00E24B89" w14:paraId="4B78B1C6" w14:textId="77777777" w:rsidTr="00D40D22">
        <w:tc>
          <w:tcPr>
            <w:tcW w:w="9060" w:type="dxa"/>
            <w:gridSpan w:val="6"/>
            <w:shd w:val="clear" w:color="auto" w:fill="D9D9D9"/>
          </w:tcPr>
          <w:p w14:paraId="10594354" w14:textId="77777777" w:rsidR="00E26324" w:rsidRPr="00E24B89" w:rsidRDefault="00E26324" w:rsidP="001150A3">
            <w:pPr>
              <w:tabs>
                <w:tab w:val="left" w:pos="9220"/>
              </w:tabs>
              <w:jc w:val="both"/>
              <w:rPr>
                <w:rFonts w:ascii="Calibri" w:hAnsi="Calibri" w:cs="Calibri"/>
                <w:sz w:val="22"/>
                <w:szCs w:val="22"/>
              </w:rPr>
            </w:pPr>
            <w:r w:rsidRPr="00E24B89">
              <w:rPr>
                <w:rFonts w:ascii="Calibri" w:hAnsi="Calibri" w:cs="Calibri"/>
                <w:b/>
                <w:bCs w:val="0"/>
                <w:sz w:val="22"/>
                <w:szCs w:val="22"/>
              </w:rPr>
              <w:t>NOTICE: False accusations of bullying or harassment will be subject to appropriate disciplinary action</w:t>
            </w:r>
          </w:p>
        </w:tc>
      </w:tr>
    </w:tbl>
    <w:p w14:paraId="7048E4F9" w14:textId="77777777" w:rsidR="00F43680" w:rsidRPr="00E24B89" w:rsidRDefault="00F43680" w:rsidP="001150A3">
      <w:pPr>
        <w:jc w:val="both"/>
        <w:rPr>
          <w:rFonts w:ascii="Calibri" w:hAnsi="Calibri" w:cs="Calibri"/>
          <w:sz w:val="22"/>
          <w:szCs w:val="22"/>
        </w:rPr>
      </w:pPr>
    </w:p>
    <w:p w14:paraId="378521D0" w14:textId="77777777" w:rsidR="00E26324" w:rsidRPr="00E24B89" w:rsidRDefault="00E26324" w:rsidP="001150A3">
      <w:pPr>
        <w:jc w:val="both"/>
        <w:rPr>
          <w:rFonts w:ascii="Calibri" w:hAnsi="Calibri" w:cs="Calibri"/>
          <w:sz w:val="22"/>
          <w:szCs w:val="22"/>
        </w:rPr>
      </w:pPr>
    </w:p>
    <w:p w14:paraId="096EFE0F" w14:textId="77777777" w:rsidR="00E26324" w:rsidRPr="00E24B89" w:rsidRDefault="00E26324" w:rsidP="001150A3">
      <w:pPr>
        <w:jc w:val="both"/>
        <w:rPr>
          <w:rFonts w:ascii="Calibri" w:hAnsi="Calibri" w:cs="Calibri"/>
          <w:sz w:val="22"/>
          <w:szCs w:val="22"/>
        </w:rPr>
      </w:pPr>
    </w:p>
    <w:p w14:paraId="02154298" w14:textId="77777777" w:rsidR="00F43680" w:rsidRPr="00E24B89" w:rsidRDefault="00F43680" w:rsidP="001150A3">
      <w:pPr>
        <w:jc w:val="both"/>
        <w:rPr>
          <w:rFonts w:ascii="Calibri" w:hAnsi="Calibri" w:cs="Calibri"/>
          <w:sz w:val="22"/>
          <w:szCs w:val="22"/>
        </w:rPr>
      </w:pPr>
    </w:p>
    <w:p w14:paraId="04A87D17" w14:textId="77777777" w:rsidR="00F43680" w:rsidRPr="00E24B89" w:rsidRDefault="00F43680" w:rsidP="001150A3">
      <w:pPr>
        <w:jc w:val="both"/>
        <w:rPr>
          <w:rFonts w:ascii="Calibri" w:hAnsi="Calibri" w:cs="Calibri"/>
          <w:sz w:val="22"/>
          <w:szCs w:val="22"/>
        </w:rPr>
      </w:pPr>
    </w:p>
    <w:p w14:paraId="4ED393DA" w14:textId="77777777" w:rsidR="00F43680" w:rsidRPr="00E24B89" w:rsidRDefault="00F43680" w:rsidP="001150A3">
      <w:pPr>
        <w:jc w:val="both"/>
        <w:rPr>
          <w:rFonts w:ascii="Calibri" w:hAnsi="Calibri" w:cs="Calibri"/>
          <w:b/>
          <w:color w:val="244061"/>
          <w:sz w:val="22"/>
          <w:szCs w:val="22"/>
        </w:rPr>
      </w:pPr>
      <w:r w:rsidRPr="00E24B89">
        <w:rPr>
          <w:rFonts w:ascii="Calibri" w:hAnsi="Calibri" w:cs="Calibri"/>
          <w:b/>
          <w:color w:val="244061"/>
          <w:sz w:val="22"/>
          <w:szCs w:val="22"/>
        </w:rPr>
        <w:t>Version Control</w:t>
      </w:r>
    </w:p>
    <w:p w14:paraId="25DC0162" w14:textId="77777777" w:rsidR="00F43680" w:rsidRPr="00E24B89" w:rsidRDefault="00F43680" w:rsidP="001150A3">
      <w:pPr>
        <w:jc w:val="both"/>
        <w:rPr>
          <w:rFonts w:ascii="Calibri" w:hAnsi="Calibri" w:cs="Calibri"/>
          <w:b/>
          <w:color w:val="24406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341"/>
        <w:gridCol w:w="2518"/>
        <w:gridCol w:w="1667"/>
        <w:gridCol w:w="1779"/>
        <w:gridCol w:w="1226"/>
      </w:tblGrid>
      <w:tr w:rsidR="00F43680" w:rsidRPr="00E24B89" w14:paraId="748766D4" w14:textId="77777777" w:rsidTr="00E93458">
        <w:tc>
          <w:tcPr>
            <w:tcW w:w="534" w:type="dxa"/>
          </w:tcPr>
          <w:p w14:paraId="042DC613"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No</w:t>
            </w:r>
          </w:p>
        </w:tc>
        <w:tc>
          <w:tcPr>
            <w:tcW w:w="1346" w:type="dxa"/>
          </w:tcPr>
          <w:p w14:paraId="6B148697"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Date</w:t>
            </w:r>
          </w:p>
        </w:tc>
        <w:tc>
          <w:tcPr>
            <w:tcW w:w="2623" w:type="dxa"/>
          </w:tcPr>
          <w:p w14:paraId="0D7C37D5"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Changes</w:t>
            </w:r>
          </w:p>
        </w:tc>
        <w:tc>
          <w:tcPr>
            <w:tcW w:w="1701" w:type="dxa"/>
          </w:tcPr>
          <w:p w14:paraId="7176AC49"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Reason</w:t>
            </w:r>
          </w:p>
        </w:tc>
        <w:tc>
          <w:tcPr>
            <w:tcW w:w="1842" w:type="dxa"/>
          </w:tcPr>
          <w:p w14:paraId="70BC586A"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Author</w:t>
            </w:r>
          </w:p>
        </w:tc>
        <w:tc>
          <w:tcPr>
            <w:tcW w:w="1240" w:type="dxa"/>
          </w:tcPr>
          <w:p w14:paraId="0498C9EE"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Next Review</w:t>
            </w:r>
          </w:p>
        </w:tc>
      </w:tr>
      <w:tr w:rsidR="00F43680" w:rsidRPr="00E24B89" w14:paraId="688F00E8" w14:textId="77777777" w:rsidTr="00E93458">
        <w:tc>
          <w:tcPr>
            <w:tcW w:w="534" w:type="dxa"/>
          </w:tcPr>
          <w:p w14:paraId="0980DC23"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1</w:t>
            </w:r>
          </w:p>
        </w:tc>
        <w:tc>
          <w:tcPr>
            <w:tcW w:w="1346" w:type="dxa"/>
          </w:tcPr>
          <w:p w14:paraId="2F89EDC7"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23/09/2014</w:t>
            </w:r>
          </w:p>
        </w:tc>
        <w:tc>
          <w:tcPr>
            <w:tcW w:w="2623" w:type="dxa"/>
          </w:tcPr>
          <w:p w14:paraId="5973B492" w14:textId="77777777" w:rsidR="00F43680" w:rsidRPr="00E24B89" w:rsidRDefault="00F43680" w:rsidP="001150A3">
            <w:pPr>
              <w:jc w:val="both"/>
              <w:rPr>
                <w:rFonts w:ascii="Calibri" w:hAnsi="Calibri" w:cs="Calibri"/>
                <w:color w:val="244061"/>
                <w:sz w:val="22"/>
                <w:szCs w:val="22"/>
              </w:rPr>
            </w:pPr>
          </w:p>
        </w:tc>
        <w:tc>
          <w:tcPr>
            <w:tcW w:w="1701" w:type="dxa"/>
          </w:tcPr>
          <w:p w14:paraId="46E3379B"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New Policy</w:t>
            </w:r>
          </w:p>
        </w:tc>
        <w:tc>
          <w:tcPr>
            <w:tcW w:w="1842" w:type="dxa"/>
          </w:tcPr>
          <w:p w14:paraId="15D904BC"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Director</w:t>
            </w:r>
          </w:p>
        </w:tc>
        <w:tc>
          <w:tcPr>
            <w:tcW w:w="1240" w:type="dxa"/>
          </w:tcPr>
          <w:p w14:paraId="41976874"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19/09/15</w:t>
            </w:r>
          </w:p>
        </w:tc>
      </w:tr>
      <w:tr w:rsidR="00F43680" w:rsidRPr="00E24B89" w14:paraId="3AE62405" w14:textId="77777777" w:rsidTr="00E93458">
        <w:tc>
          <w:tcPr>
            <w:tcW w:w="534" w:type="dxa"/>
          </w:tcPr>
          <w:p w14:paraId="5122AB28"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2</w:t>
            </w:r>
          </w:p>
        </w:tc>
        <w:tc>
          <w:tcPr>
            <w:tcW w:w="1346" w:type="dxa"/>
          </w:tcPr>
          <w:p w14:paraId="3A0D066E"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24/09/2015</w:t>
            </w:r>
          </w:p>
        </w:tc>
        <w:tc>
          <w:tcPr>
            <w:tcW w:w="2623" w:type="dxa"/>
          </w:tcPr>
          <w:p w14:paraId="20BC8F31"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Minor changes</w:t>
            </w:r>
          </w:p>
        </w:tc>
        <w:tc>
          <w:tcPr>
            <w:tcW w:w="1701" w:type="dxa"/>
          </w:tcPr>
          <w:p w14:paraId="7CCE0D7C" w14:textId="77777777" w:rsidR="00F43680" w:rsidRPr="00E24B89" w:rsidRDefault="00F43680" w:rsidP="001150A3">
            <w:pPr>
              <w:jc w:val="both"/>
              <w:rPr>
                <w:rFonts w:ascii="Calibri" w:hAnsi="Calibri" w:cs="Calibri"/>
                <w:b/>
                <w:color w:val="244061"/>
                <w:sz w:val="22"/>
                <w:szCs w:val="22"/>
              </w:rPr>
            </w:pPr>
            <w:r w:rsidRPr="00E24B89">
              <w:rPr>
                <w:rFonts w:ascii="Calibri" w:hAnsi="Calibri" w:cs="Calibri"/>
                <w:color w:val="244061"/>
                <w:sz w:val="22"/>
                <w:szCs w:val="22"/>
              </w:rPr>
              <w:t>Review</w:t>
            </w:r>
          </w:p>
        </w:tc>
        <w:tc>
          <w:tcPr>
            <w:tcW w:w="1842" w:type="dxa"/>
          </w:tcPr>
          <w:p w14:paraId="07E84137"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Centre Manager</w:t>
            </w:r>
          </w:p>
        </w:tc>
        <w:tc>
          <w:tcPr>
            <w:tcW w:w="1240" w:type="dxa"/>
          </w:tcPr>
          <w:p w14:paraId="741A957F"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19/09/16</w:t>
            </w:r>
          </w:p>
        </w:tc>
      </w:tr>
      <w:tr w:rsidR="00F43680" w:rsidRPr="00E24B89" w14:paraId="0206C536" w14:textId="77777777" w:rsidTr="00E93458">
        <w:tc>
          <w:tcPr>
            <w:tcW w:w="534" w:type="dxa"/>
          </w:tcPr>
          <w:p w14:paraId="2A00A976"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3</w:t>
            </w:r>
          </w:p>
        </w:tc>
        <w:tc>
          <w:tcPr>
            <w:tcW w:w="1346" w:type="dxa"/>
          </w:tcPr>
          <w:p w14:paraId="7671DEF1"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19/09/2016</w:t>
            </w:r>
          </w:p>
        </w:tc>
        <w:tc>
          <w:tcPr>
            <w:tcW w:w="2623" w:type="dxa"/>
          </w:tcPr>
          <w:p w14:paraId="0982C3E8"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Date and version revised</w:t>
            </w:r>
          </w:p>
        </w:tc>
        <w:tc>
          <w:tcPr>
            <w:tcW w:w="1701" w:type="dxa"/>
          </w:tcPr>
          <w:p w14:paraId="78A25499"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Annual review</w:t>
            </w:r>
          </w:p>
        </w:tc>
        <w:tc>
          <w:tcPr>
            <w:tcW w:w="1842" w:type="dxa"/>
          </w:tcPr>
          <w:p w14:paraId="06947011"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Centre Manager</w:t>
            </w:r>
          </w:p>
        </w:tc>
        <w:tc>
          <w:tcPr>
            <w:tcW w:w="1240" w:type="dxa"/>
          </w:tcPr>
          <w:p w14:paraId="079BE0AB"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20/09/17</w:t>
            </w:r>
          </w:p>
        </w:tc>
      </w:tr>
      <w:tr w:rsidR="00F43680" w:rsidRPr="00E24B89" w14:paraId="3DAF232B" w14:textId="77777777" w:rsidTr="00E93458">
        <w:tc>
          <w:tcPr>
            <w:tcW w:w="534" w:type="dxa"/>
          </w:tcPr>
          <w:p w14:paraId="58C847DC"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4</w:t>
            </w:r>
          </w:p>
        </w:tc>
        <w:tc>
          <w:tcPr>
            <w:tcW w:w="1346" w:type="dxa"/>
          </w:tcPr>
          <w:p w14:paraId="1679B950"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20/09/2017</w:t>
            </w:r>
          </w:p>
        </w:tc>
        <w:tc>
          <w:tcPr>
            <w:tcW w:w="2623" w:type="dxa"/>
          </w:tcPr>
          <w:p w14:paraId="56C6FC3E"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Date and version revised</w:t>
            </w:r>
          </w:p>
        </w:tc>
        <w:tc>
          <w:tcPr>
            <w:tcW w:w="1701" w:type="dxa"/>
          </w:tcPr>
          <w:p w14:paraId="2AC7A99F"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Annual review</w:t>
            </w:r>
          </w:p>
        </w:tc>
        <w:tc>
          <w:tcPr>
            <w:tcW w:w="1842" w:type="dxa"/>
          </w:tcPr>
          <w:p w14:paraId="48C2FD19"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Centre Manager</w:t>
            </w:r>
          </w:p>
        </w:tc>
        <w:tc>
          <w:tcPr>
            <w:tcW w:w="1240" w:type="dxa"/>
          </w:tcPr>
          <w:p w14:paraId="7B7474BB"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18/09/18</w:t>
            </w:r>
          </w:p>
        </w:tc>
      </w:tr>
      <w:tr w:rsidR="00F43680" w:rsidRPr="00E24B89" w14:paraId="3811B5E1" w14:textId="77777777" w:rsidTr="00E93458">
        <w:tc>
          <w:tcPr>
            <w:tcW w:w="534" w:type="dxa"/>
          </w:tcPr>
          <w:p w14:paraId="02E4FE91"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5</w:t>
            </w:r>
          </w:p>
        </w:tc>
        <w:tc>
          <w:tcPr>
            <w:tcW w:w="1346" w:type="dxa"/>
          </w:tcPr>
          <w:p w14:paraId="2606C144"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20/09/2019</w:t>
            </w:r>
          </w:p>
        </w:tc>
        <w:tc>
          <w:tcPr>
            <w:tcW w:w="2623" w:type="dxa"/>
          </w:tcPr>
          <w:p w14:paraId="6C311735"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Date and version revised</w:t>
            </w:r>
          </w:p>
        </w:tc>
        <w:tc>
          <w:tcPr>
            <w:tcW w:w="1701" w:type="dxa"/>
          </w:tcPr>
          <w:p w14:paraId="3254445D"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Annual review</w:t>
            </w:r>
          </w:p>
        </w:tc>
        <w:tc>
          <w:tcPr>
            <w:tcW w:w="1842" w:type="dxa"/>
          </w:tcPr>
          <w:p w14:paraId="65CF8437"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Centre Manager</w:t>
            </w:r>
          </w:p>
        </w:tc>
        <w:tc>
          <w:tcPr>
            <w:tcW w:w="1240" w:type="dxa"/>
          </w:tcPr>
          <w:p w14:paraId="6510296A"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18/09/20</w:t>
            </w:r>
          </w:p>
        </w:tc>
      </w:tr>
      <w:tr w:rsidR="00F43680" w:rsidRPr="00E24B89" w14:paraId="2873F5B7" w14:textId="77777777" w:rsidTr="00E93458">
        <w:tc>
          <w:tcPr>
            <w:tcW w:w="534" w:type="dxa"/>
          </w:tcPr>
          <w:p w14:paraId="1A7B4192"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6</w:t>
            </w:r>
          </w:p>
        </w:tc>
        <w:tc>
          <w:tcPr>
            <w:tcW w:w="1346" w:type="dxa"/>
          </w:tcPr>
          <w:p w14:paraId="058F46CC"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10/11/21</w:t>
            </w:r>
          </w:p>
        </w:tc>
        <w:tc>
          <w:tcPr>
            <w:tcW w:w="2623" w:type="dxa"/>
          </w:tcPr>
          <w:p w14:paraId="649BC1E5"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Updating to reflect QCHE</w:t>
            </w:r>
          </w:p>
        </w:tc>
        <w:tc>
          <w:tcPr>
            <w:tcW w:w="1701" w:type="dxa"/>
          </w:tcPr>
          <w:p w14:paraId="466A5A76"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Bi-annual review</w:t>
            </w:r>
          </w:p>
        </w:tc>
        <w:tc>
          <w:tcPr>
            <w:tcW w:w="1842" w:type="dxa"/>
          </w:tcPr>
          <w:p w14:paraId="791D4CC3" w14:textId="77777777" w:rsidR="00F43680" w:rsidRPr="00E24B89" w:rsidRDefault="00F43680" w:rsidP="0079490E">
            <w:pPr>
              <w:rPr>
                <w:rFonts w:ascii="Calibri" w:hAnsi="Calibri" w:cs="Calibri"/>
                <w:color w:val="244061"/>
                <w:sz w:val="22"/>
                <w:szCs w:val="22"/>
              </w:rPr>
            </w:pPr>
            <w:r w:rsidRPr="00E24B89">
              <w:rPr>
                <w:rFonts w:ascii="Calibri" w:hAnsi="Calibri" w:cs="Calibri"/>
                <w:color w:val="244061"/>
                <w:sz w:val="22"/>
                <w:szCs w:val="22"/>
              </w:rPr>
              <w:t>Director of Quality</w:t>
            </w:r>
          </w:p>
        </w:tc>
        <w:tc>
          <w:tcPr>
            <w:tcW w:w="1240" w:type="dxa"/>
          </w:tcPr>
          <w:p w14:paraId="7416C441"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10/11/23</w:t>
            </w:r>
          </w:p>
        </w:tc>
      </w:tr>
      <w:tr w:rsidR="00F43680" w:rsidRPr="00E24B89" w14:paraId="0ED662B6" w14:textId="77777777" w:rsidTr="00E93458">
        <w:tc>
          <w:tcPr>
            <w:tcW w:w="534" w:type="dxa"/>
          </w:tcPr>
          <w:p w14:paraId="03A629F4" w14:textId="77777777" w:rsidR="00F43680" w:rsidRPr="00E24B89" w:rsidRDefault="00E24B89" w:rsidP="001150A3">
            <w:pPr>
              <w:jc w:val="both"/>
              <w:rPr>
                <w:rFonts w:ascii="Calibri" w:hAnsi="Calibri" w:cs="Calibri"/>
                <w:color w:val="244061"/>
                <w:sz w:val="22"/>
                <w:szCs w:val="22"/>
              </w:rPr>
            </w:pPr>
            <w:r w:rsidRPr="00E24B89">
              <w:rPr>
                <w:rFonts w:ascii="Calibri" w:hAnsi="Calibri" w:cs="Calibri"/>
                <w:color w:val="244061"/>
                <w:sz w:val="22"/>
                <w:szCs w:val="22"/>
              </w:rPr>
              <w:t>7</w:t>
            </w:r>
          </w:p>
        </w:tc>
        <w:tc>
          <w:tcPr>
            <w:tcW w:w="1346" w:type="dxa"/>
          </w:tcPr>
          <w:p w14:paraId="18A41929" w14:textId="77777777" w:rsidR="00F43680" w:rsidRPr="00E24B89" w:rsidRDefault="00E24B89" w:rsidP="001150A3">
            <w:pPr>
              <w:jc w:val="both"/>
              <w:rPr>
                <w:rFonts w:ascii="Calibri" w:hAnsi="Calibri" w:cs="Calibri"/>
                <w:color w:val="244061"/>
                <w:sz w:val="22"/>
                <w:szCs w:val="22"/>
              </w:rPr>
            </w:pPr>
            <w:r w:rsidRPr="00E24B89">
              <w:rPr>
                <w:rFonts w:ascii="Calibri" w:hAnsi="Calibri" w:cs="Calibri"/>
                <w:color w:val="244061"/>
                <w:sz w:val="22"/>
                <w:szCs w:val="22"/>
              </w:rPr>
              <w:t>09/01/23</w:t>
            </w:r>
          </w:p>
        </w:tc>
        <w:tc>
          <w:tcPr>
            <w:tcW w:w="2623" w:type="dxa"/>
          </w:tcPr>
          <w:p w14:paraId="6A65F11D" w14:textId="77777777" w:rsidR="00F43680" w:rsidRPr="00E24B89" w:rsidRDefault="00E24B89" w:rsidP="001150A3">
            <w:pPr>
              <w:jc w:val="both"/>
              <w:rPr>
                <w:rFonts w:ascii="Calibri" w:hAnsi="Calibri" w:cs="Calibri"/>
                <w:color w:val="244061"/>
                <w:sz w:val="22"/>
                <w:szCs w:val="22"/>
              </w:rPr>
            </w:pPr>
            <w:r w:rsidRPr="00E24B89">
              <w:rPr>
                <w:rFonts w:ascii="Calibri" w:hAnsi="Calibri" w:cs="Calibri"/>
                <w:color w:val="244061"/>
                <w:sz w:val="22"/>
                <w:szCs w:val="22"/>
              </w:rPr>
              <w:t>Minor updates</w:t>
            </w:r>
          </w:p>
        </w:tc>
        <w:tc>
          <w:tcPr>
            <w:tcW w:w="1701" w:type="dxa"/>
          </w:tcPr>
          <w:p w14:paraId="63DFE0B7" w14:textId="77777777" w:rsidR="00F43680" w:rsidRPr="00E24B89" w:rsidRDefault="00E24B89" w:rsidP="001150A3">
            <w:pPr>
              <w:jc w:val="both"/>
              <w:rPr>
                <w:rFonts w:ascii="Calibri" w:hAnsi="Calibri" w:cs="Calibri"/>
                <w:color w:val="244061"/>
                <w:sz w:val="22"/>
                <w:szCs w:val="22"/>
              </w:rPr>
            </w:pPr>
            <w:r w:rsidRPr="00E24B89">
              <w:rPr>
                <w:rFonts w:ascii="Calibri" w:hAnsi="Calibri" w:cs="Calibri"/>
                <w:color w:val="244061"/>
                <w:sz w:val="22"/>
                <w:szCs w:val="22"/>
              </w:rPr>
              <w:t>Review</w:t>
            </w:r>
          </w:p>
        </w:tc>
        <w:tc>
          <w:tcPr>
            <w:tcW w:w="1842" w:type="dxa"/>
          </w:tcPr>
          <w:p w14:paraId="1EBCBE00" w14:textId="77777777" w:rsidR="00F43680" w:rsidRPr="00E24B89" w:rsidRDefault="00E24B89" w:rsidP="0079490E">
            <w:pPr>
              <w:rPr>
                <w:rFonts w:ascii="Calibri" w:hAnsi="Calibri" w:cs="Calibri"/>
                <w:color w:val="244061"/>
                <w:sz w:val="22"/>
                <w:szCs w:val="22"/>
              </w:rPr>
            </w:pPr>
            <w:r w:rsidRPr="00E24B89">
              <w:rPr>
                <w:rFonts w:ascii="Calibri" w:hAnsi="Calibri" w:cs="Calibri"/>
                <w:color w:val="244061"/>
                <w:sz w:val="22"/>
                <w:szCs w:val="22"/>
              </w:rPr>
              <w:t>Director of Quality</w:t>
            </w:r>
          </w:p>
        </w:tc>
        <w:tc>
          <w:tcPr>
            <w:tcW w:w="1240" w:type="dxa"/>
          </w:tcPr>
          <w:p w14:paraId="49D1C098" w14:textId="77777777" w:rsidR="00F43680" w:rsidRPr="00E24B89" w:rsidRDefault="00E24B89" w:rsidP="001150A3">
            <w:pPr>
              <w:jc w:val="both"/>
              <w:rPr>
                <w:rFonts w:ascii="Calibri" w:hAnsi="Calibri" w:cs="Calibri"/>
                <w:color w:val="244061"/>
                <w:sz w:val="22"/>
                <w:szCs w:val="22"/>
              </w:rPr>
            </w:pPr>
            <w:r w:rsidRPr="00E24B89">
              <w:rPr>
                <w:rFonts w:ascii="Calibri" w:hAnsi="Calibri" w:cs="Calibri"/>
                <w:color w:val="244061"/>
                <w:sz w:val="22"/>
                <w:szCs w:val="22"/>
              </w:rPr>
              <w:t>10/01/24</w:t>
            </w:r>
          </w:p>
        </w:tc>
      </w:tr>
      <w:tr w:rsidR="00F43680" w:rsidRPr="00E24B89" w14:paraId="21EB415A" w14:textId="77777777" w:rsidTr="00E93458">
        <w:tc>
          <w:tcPr>
            <w:tcW w:w="534" w:type="dxa"/>
          </w:tcPr>
          <w:p w14:paraId="51958B46" w14:textId="5AB07330" w:rsidR="00F43680" w:rsidRPr="00155F45" w:rsidRDefault="00155F45" w:rsidP="001150A3">
            <w:pPr>
              <w:jc w:val="both"/>
              <w:rPr>
                <w:rFonts w:ascii="Calibri" w:hAnsi="Calibri" w:cs="Calibri"/>
                <w:color w:val="244061"/>
                <w:sz w:val="22"/>
                <w:szCs w:val="22"/>
              </w:rPr>
            </w:pPr>
            <w:r w:rsidRPr="00155F45">
              <w:rPr>
                <w:rFonts w:ascii="Calibri" w:hAnsi="Calibri" w:cs="Calibri"/>
                <w:color w:val="244061"/>
                <w:sz w:val="22"/>
                <w:szCs w:val="22"/>
              </w:rPr>
              <w:t>8</w:t>
            </w:r>
          </w:p>
        </w:tc>
        <w:tc>
          <w:tcPr>
            <w:tcW w:w="1346" w:type="dxa"/>
          </w:tcPr>
          <w:p w14:paraId="710CEE3E" w14:textId="738C4567" w:rsidR="00F43680" w:rsidRPr="00155F45" w:rsidRDefault="00155F45" w:rsidP="001150A3">
            <w:pPr>
              <w:jc w:val="both"/>
              <w:rPr>
                <w:rFonts w:ascii="Calibri" w:hAnsi="Calibri" w:cs="Calibri"/>
                <w:color w:val="244061"/>
                <w:sz w:val="22"/>
                <w:szCs w:val="22"/>
              </w:rPr>
            </w:pPr>
            <w:r w:rsidRPr="00155F45">
              <w:rPr>
                <w:rFonts w:ascii="Calibri" w:hAnsi="Calibri" w:cs="Calibri"/>
                <w:color w:val="244061"/>
                <w:sz w:val="22"/>
                <w:szCs w:val="22"/>
              </w:rPr>
              <w:t>2/08/23</w:t>
            </w:r>
          </w:p>
        </w:tc>
        <w:tc>
          <w:tcPr>
            <w:tcW w:w="2623" w:type="dxa"/>
          </w:tcPr>
          <w:p w14:paraId="181CBD5B" w14:textId="4445ACC3" w:rsidR="00F43680" w:rsidRPr="00155F45" w:rsidRDefault="00155F45" w:rsidP="001150A3">
            <w:pPr>
              <w:jc w:val="both"/>
              <w:rPr>
                <w:rFonts w:ascii="Calibri" w:hAnsi="Calibri" w:cs="Calibri"/>
                <w:color w:val="244061"/>
                <w:sz w:val="22"/>
                <w:szCs w:val="22"/>
              </w:rPr>
            </w:pPr>
            <w:r w:rsidRPr="00155F45">
              <w:rPr>
                <w:rFonts w:ascii="Calibri" w:hAnsi="Calibri" w:cs="Calibri"/>
                <w:color w:val="244061"/>
                <w:sz w:val="22"/>
                <w:szCs w:val="22"/>
              </w:rPr>
              <w:t>Minor updates – inclusion of legislation</w:t>
            </w:r>
          </w:p>
        </w:tc>
        <w:tc>
          <w:tcPr>
            <w:tcW w:w="1701" w:type="dxa"/>
          </w:tcPr>
          <w:p w14:paraId="21991737" w14:textId="3BD7AF5C" w:rsidR="00F43680" w:rsidRPr="00155F45" w:rsidRDefault="00155F45" w:rsidP="001150A3">
            <w:pPr>
              <w:jc w:val="both"/>
              <w:rPr>
                <w:rFonts w:ascii="Calibri" w:hAnsi="Calibri" w:cs="Calibri"/>
                <w:color w:val="244061"/>
                <w:sz w:val="22"/>
                <w:szCs w:val="22"/>
              </w:rPr>
            </w:pPr>
            <w:r>
              <w:rPr>
                <w:rFonts w:ascii="Calibri" w:hAnsi="Calibri" w:cs="Calibri"/>
                <w:color w:val="244061"/>
                <w:sz w:val="22"/>
                <w:szCs w:val="22"/>
              </w:rPr>
              <w:t>Partnership Review</w:t>
            </w:r>
          </w:p>
        </w:tc>
        <w:tc>
          <w:tcPr>
            <w:tcW w:w="1842" w:type="dxa"/>
          </w:tcPr>
          <w:p w14:paraId="091C5394" w14:textId="680E63AE" w:rsidR="00F43680" w:rsidRPr="00155F45" w:rsidRDefault="00155F45" w:rsidP="0079490E">
            <w:pPr>
              <w:rPr>
                <w:rFonts w:ascii="Calibri" w:hAnsi="Calibri" w:cs="Calibri"/>
                <w:color w:val="244061"/>
                <w:sz w:val="22"/>
                <w:szCs w:val="22"/>
              </w:rPr>
            </w:pPr>
            <w:r>
              <w:rPr>
                <w:rFonts w:ascii="Calibri" w:hAnsi="Calibri" w:cs="Calibri"/>
                <w:color w:val="244061"/>
                <w:sz w:val="22"/>
                <w:szCs w:val="22"/>
              </w:rPr>
              <w:t xml:space="preserve">Director of Quality </w:t>
            </w:r>
          </w:p>
        </w:tc>
        <w:tc>
          <w:tcPr>
            <w:tcW w:w="1240" w:type="dxa"/>
          </w:tcPr>
          <w:p w14:paraId="1EBF09E4" w14:textId="7335E52E" w:rsidR="00F43680" w:rsidRPr="00155F45" w:rsidRDefault="00155F45" w:rsidP="001150A3">
            <w:pPr>
              <w:jc w:val="both"/>
              <w:rPr>
                <w:rFonts w:ascii="Calibri" w:hAnsi="Calibri" w:cs="Calibri"/>
                <w:color w:val="244061"/>
                <w:sz w:val="22"/>
                <w:szCs w:val="22"/>
              </w:rPr>
            </w:pPr>
            <w:r>
              <w:rPr>
                <w:rFonts w:ascii="Calibri" w:hAnsi="Calibri" w:cs="Calibri"/>
                <w:color w:val="244061"/>
                <w:sz w:val="22"/>
                <w:szCs w:val="22"/>
              </w:rPr>
              <w:t>02.08/24</w:t>
            </w:r>
          </w:p>
        </w:tc>
      </w:tr>
      <w:tr w:rsidR="00155F45" w:rsidRPr="00E24B89" w14:paraId="0D447113" w14:textId="77777777" w:rsidTr="00E93458">
        <w:tc>
          <w:tcPr>
            <w:tcW w:w="534" w:type="dxa"/>
          </w:tcPr>
          <w:p w14:paraId="0238DCAD" w14:textId="27199AFA" w:rsidR="00155F45" w:rsidRPr="00155F45" w:rsidRDefault="00155F45" w:rsidP="001150A3">
            <w:pPr>
              <w:jc w:val="both"/>
              <w:rPr>
                <w:rFonts w:ascii="Calibri" w:hAnsi="Calibri" w:cs="Calibri"/>
                <w:color w:val="244061"/>
                <w:sz w:val="22"/>
                <w:szCs w:val="22"/>
              </w:rPr>
            </w:pPr>
            <w:r w:rsidRPr="00155F45">
              <w:rPr>
                <w:rFonts w:ascii="Calibri" w:hAnsi="Calibri" w:cs="Calibri"/>
                <w:color w:val="244061"/>
                <w:sz w:val="22"/>
                <w:szCs w:val="22"/>
              </w:rPr>
              <w:t>9</w:t>
            </w:r>
          </w:p>
        </w:tc>
        <w:tc>
          <w:tcPr>
            <w:tcW w:w="1346" w:type="dxa"/>
          </w:tcPr>
          <w:p w14:paraId="5A76928B" w14:textId="738AD1F4" w:rsidR="00155F45" w:rsidRPr="0079490E" w:rsidRDefault="00E67065" w:rsidP="0079490E">
            <w:pPr>
              <w:rPr>
                <w:rFonts w:ascii="Calibri" w:hAnsi="Calibri" w:cs="Calibri"/>
                <w:bCs w:val="0"/>
                <w:color w:val="244061"/>
                <w:sz w:val="22"/>
                <w:szCs w:val="22"/>
              </w:rPr>
            </w:pPr>
            <w:r>
              <w:rPr>
                <w:rFonts w:ascii="Calibri" w:hAnsi="Calibri" w:cs="Calibri"/>
                <w:bCs w:val="0"/>
                <w:color w:val="244061"/>
                <w:sz w:val="22"/>
                <w:szCs w:val="22"/>
              </w:rPr>
              <w:t>7</w:t>
            </w:r>
            <w:r w:rsidR="0079490E" w:rsidRPr="0079490E">
              <w:rPr>
                <w:rFonts w:ascii="Calibri" w:hAnsi="Calibri" w:cs="Calibri"/>
                <w:bCs w:val="0"/>
                <w:color w:val="244061"/>
                <w:sz w:val="22"/>
                <w:szCs w:val="22"/>
              </w:rPr>
              <w:t xml:space="preserve">/02/23 </w:t>
            </w:r>
          </w:p>
        </w:tc>
        <w:tc>
          <w:tcPr>
            <w:tcW w:w="2623" w:type="dxa"/>
          </w:tcPr>
          <w:p w14:paraId="11E0B318" w14:textId="5D602946" w:rsidR="00155F45" w:rsidRPr="0079490E" w:rsidRDefault="0079490E" w:rsidP="0079490E">
            <w:pPr>
              <w:rPr>
                <w:rFonts w:ascii="Calibri" w:hAnsi="Calibri" w:cs="Calibri"/>
                <w:bCs w:val="0"/>
                <w:color w:val="244061"/>
                <w:sz w:val="22"/>
                <w:szCs w:val="22"/>
              </w:rPr>
            </w:pPr>
            <w:r w:rsidRPr="0079490E">
              <w:rPr>
                <w:rFonts w:ascii="Calibri" w:hAnsi="Calibri" w:cs="Calibri"/>
                <w:bCs w:val="0"/>
                <w:color w:val="244061"/>
                <w:sz w:val="22"/>
                <w:szCs w:val="22"/>
              </w:rPr>
              <w:t>Inclusion of sexual misconduct</w:t>
            </w:r>
          </w:p>
        </w:tc>
        <w:tc>
          <w:tcPr>
            <w:tcW w:w="1701" w:type="dxa"/>
          </w:tcPr>
          <w:p w14:paraId="74436CF8" w14:textId="3AF830E6" w:rsidR="00155F45" w:rsidRPr="0079490E" w:rsidRDefault="0079490E" w:rsidP="0079490E">
            <w:pPr>
              <w:rPr>
                <w:rFonts w:ascii="Calibri" w:hAnsi="Calibri" w:cs="Calibri"/>
                <w:bCs w:val="0"/>
                <w:color w:val="244061"/>
                <w:sz w:val="22"/>
                <w:szCs w:val="22"/>
              </w:rPr>
            </w:pPr>
            <w:proofErr w:type="spellStart"/>
            <w:r w:rsidRPr="0079490E">
              <w:rPr>
                <w:rFonts w:ascii="Calibri" w:hAnsi="Calibri" w:cs="Calibri"/>
                <w:bCs w:val="0"/>
                <w:color w:val="244061"/>
                <w:sz w:val="22"/>
                <w:szCs w:val="22"/>
              </w:rPr>
              <w:t>OfS</w:t>
            </w:r>
            <w:proofErr w:type="spellEnd"/>
            <w:r w:rsidRPr="0079490E">
              <w:rPr>
                <w:rFonts w:ascii="Calibri" w:hAnsi="Calibri" w:cs="Calibri"/>
                <w:bCs w:val="0"/>
                <w:color w:val="244061"/>
                <w:sz w:val="22"/>
                <w:szCs w:val="22"/>
              </w:rPr>
              <w:t xml:space="preserve"> condition E6</w:t>
            </w:r>
          </w:p>
        </w:tc>
        <w:tc>
          <w:tcPr>
            <w:tcW w:w="1842" w:type="dxa"/>
          </w:tcPr>
          <w:p w14:paraId="59B84A59" w14:textId="5D7D504B" w:rsidR="00155F45" w:rsidRPr="0079490E" w:rsidRDefault="0079490E" w:rsidP="0079490E">
            <w:pPr>
              <w:rPr>
                <w:rFonts w:ascii="Calibri" w:hAnsi="Calibri" w:cs="Calibri"/>
                <w:bCs w:val="0"/>
                <w:color w:val="244061"/>
                <w:sz w:val="22"/>
                <w:szCs w:val="22"/>
              </w:rPr>
            </w:pPr>
            <w:r w:rsidRPr="0079490E">
              <w:rPr>
                <w:rFonts w:ascii="Calibri" w:hAnsi="Calibri" w:cs="Calibri"/>
                <w:bCs w:val="0"/>
                <w:color w:val="244061"/>
                <w:sz w:val="22"/>
                <w:szCs w:val="22"/>
              </w:rPr>
              <w:t>Director of Quality</w:t>
            </w:r>
          </w:p>
        </w:tc>
        <w:tc>
          <w:tcPr>
            <w:tcW w:w="1240" w:type="dxa"/>
          </w:tcPr>
          <w:p w14:paraId="0E0913AC" w14:textId="789AB314" w:rsidR="00155F45" w:rsidRPr="0079490E" w:rsidRDefault="0079490E" w:rsidP="0079490E">
            <w:pPr>
              <w:rPr>
                <w:rFonts w:ascii="Calibri" w:hAnsi="Calibri" w:cs="Calibri"/>
                <w:bCs w:val="0"/>
                <w:color w:val="244061"/>
                <w:sz w:val="22"/>
                <w:szCs w:val="22"/>
              </w:rPr>
            </w:pPr>
            <w:r w:rsidRPr="0079490E">
              <w:rPr>
                <w:rFonts w:ascii="Calibri" w:hAnsi="Calibri" w:cs="Calibri"/>
                <w:bCs w:val="0"/>
                <w:color w:val="244061"/>
                <w:sz w:val="22"/>
                <w:szCs w:val="22"/>
              </w:rPr>
              <w:t>0</w:t>
            </w:r>
            <w:r w:rsidR="00E67065">
              <w:rPr>
                <w:rFonts w:ascii="Calibri" w:hAnsi="Calibri" w:cs="Calibri"/>
                <w:bCs w:val="0"/>
                <w:color w:val="244061"/>
                <w:sz w:val="22"/>
                <w:szCs w:val="22"/>
              </w:rPr>
              <w:t>8</w:t>
            </w:r>
            <w:r w:rsidRPr="0079490E">
              <w:rPr>
                <w:rFonts w:ascii="Calibri" w:hAnsi="Calibri" w:cs="Calibri"/>
                <w:bCs w:val="0"/>
                <w:color w:val="244061"/>
                <w:sz w:val="22"/>
                <w:szCs w:val="22"/>
              </w:rPr>
              <w:t>/08/24</w:t>
            </w:r>
          </w:p>
        </w:tc>
      </w:tr>
      <w:tr w:rsidR="00155F45" w:rsidRPr="00E24B89" w14:paraId="61878581" w14:textId="77777777" w:rsidTr="00E93458">
        <w:tc>
          <w:tcPr>
            <w:tcW w:w="534" w:type="dxa"/>
          </w:tcPr>
          <w:p w14:paraId="78EE9641" w14:textId="1C5B3EFE" w:rsidR="00155F45" w:rsidRPr="00155F45" w:rsidRDefault="00155F45" w:rsidP="001150A3">
            <w:pPr>
              <w:jc w:val="both"/>
              <w:rPr>
                <w:rFonts w:ascii="Calibri" w:hAnsi="Calibri" w:cs="Calibri"/>
                <w:color w:val="244061"/>
                <w:sz w:val="22"/>
                <w:szCs w:val="22"/>
              </w:rPr>
            </w:pPr>
            <w:r w:rsidRPr="00155F45">
              <w:rPr>
                <w:rFonts w:ascii="Calibri" w:hAnsi="Calibri" w:cs="Calibri"/>
                <w:color w:val="244061"/>
                <w:sz w:val="22"/>
                <w:szCs w:val="22"/>
              </w:rPr>
              <w:t>10</w:t>
            </w:r>
          </w:p>
        </w:tc>
        <w:tc>
          <w:tcPr>
            <w:tcW w:w="1346" w:type="dxa"/>
          </w:tcPr>
          <w:p w14:paraId="74072509" w14:textId="77777777" w:rsidR="00155F45" w:rsidRPr="00E24B89" w:rsidRDefault="00155F45" w:rsidP="001150A3">
            <w:pPr>
              <w:jc w:val="both"/>
              <w:rPr>
                <w:rFonts w:ascii="Calibri" w:hAnsi="Calibri" w:cs="Calibri"/>
                <w:b/>
                <w:color w:val="244061"/>
                <w:sz w:val="22"/>
                <w:szCs w:val="22"/>
              </w:rPr>
            </w:pPr>
          </w:p>
        </w:tc>
        <w:tc>
          <w:tcPr>
            <w:tcW w:w="2623" w:type="dxa"/>
          </w:tcPr>
          <w:p w14:paraId="5124B9FD" w14:textId="77777777" w:rsidR="00155F45" w:rsidRPr="00E24B89" w:rsidRDefault="00155F45" w:rsidP="001150A3">
            <w:pPr>
              <w:jc w:val="both"/>
              <w:rPr>
                <w:rFonts w:ascii="Calibri" w:hAnsi="Calibri" w:cs="Calibri"/>
                <w:b/>
                <w:color w:val="244061"/>
                <w:sz w:val="22"/>
                <w:szCs w:val="22"/>
              </w:rPr>
            </w:pPr>
          </w:p>
        </w:tc>
        <w:tc>
          <w:tcPr>
            <w:tcW w:w="1701" w:type="dxa"/>
          </w:tcPr>
          <w:p w14:paraId="08FFF229" w14:textId="77777777" w:rsidR="00155F45" w:rsidRPr="00E24B89" w:rsidRDefault="00155F45" w:rsidP="001150A3">
            <w:pPr>
              <w:jc w:val="both"/>
              <w:rPr>
                <w:rFonts w:ascii="Calibri" w:hAnsi="Calibri" w:cs="Calibri"/>
                <w:b/>
                <w:color w:val="244061"/>
                <w:sz w:val="22"/>
                <w:szCs w:val="22"/>
              </w:rPr>
            </w:pPr>
          </w:p>
        </w:tc>
        <w:tc>
          <w:tcPr>
            <w:tcW w:w="1842" w:type="dxa"/>
          </w:tcPr>
          <w:p w14:paraId="5DF9BACD" w14:textId="77777777" w:rsidR="00155F45" w:rsidRPr="00E24B89" w:rsidRDefault="00155F45" w:rsidP="001150A3">
            <w:pPr>
              <w:jc w:val="both"/>
              <w:rPr>
                <w:rFonts w:ascii="Calibri" w:hAnsi="Calibri" w:cs="Calibri"/>
                <w:b/>
                <w:color w:val="244061"/>
                <w:sz w:val="22"/>
                <w:szCs w:val="22"/>
              </w:rPr>
            </w:pPr>
          </w:p>
        </w:tc>
        <w:tc>
          <w:tcPr>
            <w:tcW w:w="1240" w:type="dxa"/>
          </w:tcPr>
          <w:p w14:paraId="5080353F" w14:textId="77777777" w:rsidR="00155F45" w:rsidRPr="00E24B89" w:rsidRDefault="00155F45" w:rsidP="001150A3">
            <w:pPr>
              <w:jc w:val="both"/>
              <w:rPr>
                <w:rFonts w:ascii="Calibri" w:hAnsi="Calibri" w:cs="Calibri"/>
                <w:b/>
                <w:color w:val="244061"/>
                <w:sz w:val="22"/>
                <w:szCs w:val="22"/>
              </w:rPr>
            </w:pPr>
          </w:p>
        </w:tc>
      </w:tr>
    </w:tbl>
    <w:p w14:paraId="5936E526" w14:textId="77777777" w:rsidR="00F43680" w:rsidRPr="00E24B89" w:rsidRDefault="00F43680" w:rsidP="001150A3">
      <w:pPr>
        <w:jc w:val="both"/>
        <w:rPr>
          <w:rFonts w:ascii="Calibri" w:hAnsi="Calibri" w:cs="Calibri"/>
          <w:b/>
          <w:color w:val="244061"/>
          <w:sz w:val="22"/>
          <w:szCs w:val="22"/>
        </w:rPr>
      </w:pPr>
    </w:p>
    <w:p w14:paraId="2A01B946" w14:textId="77777777" w:rsidR="00F43680" w:rsidRPr="00E24B89" w:rsidRDefault="00F43680" w:rsidP="001150A3">
      <w:pPr>
        <w:jc w:val="both"/>
        <w:rPr>
          <w:rFonts w:ascii="Calibri" w:hAnsi="Calibri" w:cs="Calibri"/>
          <w:sz w:val="22"/>
          <w:szCs w:val="22"/>
        </w:rPr>
      </w:pPr>
    </w:p>
    <w:sectPr w:rsidR="00F43680" w:rsidRPr="00E24B89" w:rsidSect="0065026E">
      <w:headerReference w:type="even" r:id="rId18"/>
      <w:headerReference w:type="default" r:id="rId19"/>
      <w:footerReference w:type="even" r:id="rId20"/>
      <w:footerReference w:type="default" r:id="rId21"/>
      <w:headerReference w:type="first" r:id="rId22"/>
      <w:footerReference w:type="first" r:id="rId23"/>
      <w:pgSz w:w="11906" w:h="16838"/>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9DFF8" w14:textId="77777777" w:rsidR="00255753" w:rsidRDefault="00255753">
      <w:r>
        <w:separator/>
      </w:r>
    </w:p>
  </w:endnote>
  <w:endnote w:type="continuationSeparator" w:id="0">
    <w:p w14:paraId="287C6089" w14:textId="77777777" w:rsidR="00255753" w:rsidRDefault="0025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2BE3" w14:textId="77777777" w:rsidR="00244691" w:rsidRDefault="00244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C88C" w14:textId="4C374FCB" w:rsidR="00E26324" w:rsidRPr="00E26324" w:rsidRDefault="00E26324">
    <w:pPr>
      <w:pStyle w:val="Footer"/>
      <w:rPr>
        <w:rFonts w:asciiTheme="minorHAnsi" w:hAnsiTheme="minorHAnsi" w:cstheme="minorHAnsi"/>
        <w:sz w:val="22"/>
        <w:szCs w:val="22"/>
      </w:rPr>
    </w:pPr>
    <w:r w:rsidRPr="00E26324">
      <w:rPr>
        <w:rFonts w:asciiTheme="minorHAnsi" w:hAnsiTheme="minorHAnsi" w:cstheme="minorHAnsi"/>
        <w:sz w:val="22"/>
        <w:szCs w:val="22"/>
      </w:rPr>
      <w:t>Anti-bullying</w:t>
    </w:r>
    <w:r w:rsidR="00C41000">
      <w:rPr>
        <w:rFonts w:asciiTheme="minorHAnsi" w:hAnsiTheme="minorHAnsi" w:cstheme="minorHAnsi"/>
        <w:sz w:val="22"/>
        <w:szCs w:val="22"/>
      </w:rPr>
      <w:t>,</w:t>
    </w:r>
    <w:r w:rsidRPr="00E26324">
      <w:rPr>
        <w:rFonts w:asciiTheme="minorHAnsi" w:hAnsiTheme="minorHAnsi" w:cstheme="minorHAnsi"/>
        <w:sz w:val="22"/>
        <w:szCs w:val="22"/>
      </w:rPr>
      <w:t xml:space="preserve"> Harassment</w:t>
    </w:r>
    <w:r w:rsidR="00C41000">
      <w:rPr>
        <w:rFonts w:asciiTheme="minorHAnsi" w:hAnsiTheme="minorHAnsi" w:cstheme="minorHAnsi"/>
        <w:sz w:val="22"/>
        <w:szCs w:val="22"/>
      </w:rPr>
      <w:t xml:space="preserve"> and Sexual Misconduct</w:t>
    </w:r>
    <w:r w:rsidRPr="00E26324">
      <w:rPr>
        <w:rFonts w:asciiTheme="minorHAnsi" w:hAnsiTheme="minorHAnsi" w:cstheme="minorHAnsi"/>
        <w:sz w:val="22"/>
        <w:szCs w:val="22"/>
      </w:rPr>
      <w:t xml:space="preserve"> </w:t>
    </w:r>
    <w:r w:rsidR="00207E53">
      <w:rPr>
        <w:rFonts w:asciiTheme="minorHAnsi" w:hAnsiTheme="minorHAnsi" w:cstheme="minorHAnsi"/>
        <w:sz w:val="22"/>
        <w:szCs w:val="22"/>
      </w:rPr>
      <w:t xml:space="preserve">Policy      </w:t>
    </w:r>
    <w:r w:rsidR="00155F45">
      <w:rPr>
        <w:rFonts w:asciiTheme="minorHAnsi" w:hAnsiTheme="minorHAnsi" w:cstheme="minorHAnsi"/>
        <w:sz w:val="22"/>
        <w:szCs w:val="22"/>
      </w:rPr>
      <w:t xml:space="preserve">             Version </w:t>
    </w:r>
    <w:r w:rsidR="00C41000">
      <w:rPr>
        <w:rFonts w:asciiTheme="minorHAnsi" w:hAnsiTheme="minorHAnsi" w:cstheme="minorHAnsi"/>
        <w:sz w:val="22"/>
        <w:szCs w:val="22"/>
      </w:rPr>
      <w:t>9</w:t>
    </w:r>
    <w:r w:rsidR="00155F45">
      <w:rPr>
        <w:rFonts w:asciiTheme="minorHAnsi" w:hAnsiTheme="minorHAnsi" w:cstheme="minorHAnsi"/>
        <w:sz w:val="22"/>
        <w:szCs w:val="22"/>
      </w:rPr>
      <w:t>.</w:t>
    </w:r>
    <w:r w:rsidR="00244691">
      <w:rPr>
        <w:rFonts w:asciiTheme="minorHAnsi" w:hAnsiTheme="minorHAnsi" w:cstheme="minorHAnsi"/>
        <w:sz w:val="22"/>
        <w:szCs w:val="22"/>
      </w:rPr>
      <w:t>1</w:t>
    </w:r>
    <w:r w:rsidR="00207E53">
      <w:rPr>
        <w:rFonts w:asciiTheme="minorHAnsi" w:hAnsiTheme="minorHAnsi" w:cstheme="minorHAnsi"/>
        <w:sz w:val="22"/>
        <w:szCs w:val="22"/>
      </w:rPr>
      <w:t xml:space="preserve">              </w:t>
    </w:r>
    <w:r w:rsidR="00244691">
      <w:rPr>
        <w:rFonts w:asciiTheme="minorHAnsi" w:hAnsiTheme="minorHAnsi" w:cstheme="minorHAnsi"/>
        <w:sz w:val="22"/>
        <w:szCs w:val="22"/>
      </w:rPr>
      <w:t>September 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B4AF" w14:textId="77777777" w:rsidR="00244691" w:rsidRDefault="00244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506B9" w14:textId="77777777" w:rsidR="00255753" w:rsidRDefault="00255753">
      <w:r>
        <w:separator/>
      </w:r>
    </w:p>
  </w:footnote>
  <w:footnote w:type="continuationSeparator" w:id="0">
    <w:p w14:paraId="0F98FA34" w14:textId="77777777" w:rsidR="00255753" w:rsidRDefault="00255753">
      <w:r>
        <w:continuationSeparator/>
      </w:r>
    </w:p>
  </w:footnote>
  <w:footnote w:id="1">
    <w:p w14:paraId="70648D08" w14:textId="77777777" w:rsidR="004D5370" w:rsidRDefault="004D5370" w:rsidP="004D5370">
      <w:pPr>
        <w:pStyle w:val="FootnoteText"/>
      </w:pPr>
      <w:r>
        <w:rPr>
          <w:rStyle w:val="FootnoteReference"/>
        </w:rPr>
        <w:footnoteRef/>
      </w:r>
      <w:r>
        <w:t xml:space="preserve"> Department of Education: Preventing and tackling bullying. July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3AD6" w14:textId="77777777" w:rsidR="00244691" w:rsidRDefault="002446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7AEC" w14:textId="3C3C340C" w:rsidR="00247F89" w:rsidRDefault="00000000">
    <w:pPr>
      <w:pStyle w:val="Header"/>
    </w:pPr>
    <w:sdt>
      <w:sdtPr>
        <w:id w:val="-1070345794"/>
        <w:docPartObj>
          <w:docPartGallery w:val="Page Numbers (Margins)"/>
          <w:docPartUnique/>
        </w:docPartObj>
      </w:sdtPr>
      <w:sdtContent>
        <w:r w:rsidR="0079490E">
          <w:rPr>
            <w:noProof/>
          </w:rPr>
          <mc:AlternateContent>
            <mc:Choice Requires="wps">
              <w:drawing>
                <wp:anchor distT="0" distB="0" distL="114300" distR="114300" simplePos="0" relativeHeight="251659264" behindDoc="0" locked="0" layoutInCell="0" allowOverlap="1" wp14:anchorId="180B90BE" wp14:editId="3831C064">
                  <wp:simplePos x="0" y="0"/>
                  <wp:positionH relativeFrom="rightMargin">
                    <wp:align>center</wp:align>
                  </wp:positionH>
                  <wp:positionV relativeFrom="margin">
                    <wp:align>bottom</wp:align>
                  </wp:positionV>
                  <wp:extent cx="510540" cy="2183130"/>
                  <wp:effectExtent l="0" t="0" r="3810" b="0"/>
                  <wp:wrapNone/>
                  <wp:docPr id="174739639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C8F3C" w14:textId="77777777" w:rsidR="0079490E" w:rsidRDefault="0079490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80B90BE" id="Rectangle 5" o:spid="_x0000_s1029"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EBC8F3C" w14:textId="77777777" w:rsidR="0079490E" w:rsidRDefault="0079490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482082">
      <w:rPr>
        <w:noProof/>
        <w:lang w:eastAsia="en-GB"/>
      </w:rPr>
      <w:drawing>
        <wp:anchor distT="0" distB="0" distL="114300" distR="114300" simplePos="0" relativeHeight="251657216" behindDoc="1" locked="0" layoutInCell="1" allowOverlap="1" wp14:anchorId="706A9FD1" wp14:editId="45821AAC">
          <wp:simplePos x="0" y="0"/>
          <wp:positionH relativeFrom="margin">
            <wp:posOffset>0</wp:posOffset>
          </wp:positionH>
          <wp:positionV relativeFrom="paragraph">
            <wp:posOffset>-181610</wp:posOffset>
          </wp:positionV>
          <wp:extent cx="1335405" cy="597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5975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2E42" w14:textId="77777777" w:rsidR="00244691" w:rsidRDefault="00244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05B"/>
    <w:multiLevelType w:val="hybridMultilevel"/>
    <w:tmpl w:val="BAF4A720"/>
    <w:lvl w:ilvl="0" w:tplc="3BD837F6">
      <w:start w:val="1"/>
      <w:numFmt w:val="bullet"/>
      <w:lvlText w:val=""/>
      <w:lvlJc w:val="left"/>
      <w:pPr>
        <w:tabs>
          <w:tab w:val="num" w:pos="2329"/>
        </w:tabs>
        <w:ind w:left="2329" w:hanging="709"/>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C5974"/>
    <w:multiLevelType w:val="hybridMultilevel"/>
    <w:tmpl w:val="E22A2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1659B"/>
    <w:multiLevelType w:val="hybridMultilevel"/>
    <w:tmpl w:val="BBBE197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A017C63"/>
    <w:multiLevelType w:val="hybridMultilevel"/>
    <w:tmpl w:val="5A4461FE"/>
    <w:lvl w:ilvl="0" w:tplc="08090017">
      <w:start w:val="1"/>
      <w:numFmt w:val="lowerLetter"/>
      <w:lvlText w:val="%1)"/>
      <w:lvlJc w:val="left"/>
      <w:pPr>
        <w:ind w:left="1069" w:hanging="360"/>
      </w:pPr>
      <w:rPr>
        <w:rFont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0F055921"/>
    <w:multiLevelType w:val="hybridMultilevel"/>
    <w:tmpl w:val="04A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F51C7"/>
    <w:multiLevelType w:val="hybridMultilevel"/>
    <w:tmpl w:val="061C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5686F"/>
    <w:multiLevelType w:val="hybridMultilevel"/>
    <w:tmpl w:val="8466B8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D15BB3"/>
    <w:multiLevelType w:val="hybridMultilevel"/>
    <w:tmpl w:val="57C249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F8556E7"/>
    <w:multiLevelType w:val="hybridMultilevel"/>
    <w:tmpl w:val="60DA22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F81C66"/>
    <w:multiLevelType w:val="hybridMultilevel"/>
    <w:tmpl w:val="D2F48C28"/>
    <w:lvl w:ilvl="0" w:tplc="B1AE075C">
      <w:start w:val="1"/>
      <w:numFmt w:val="decimal"/>
      <w:lvlText w:val="%1."/>
      <w:lvlJc w:val="left"/>
      <w:pPr>
        <w:ind w:left="77" w:hanging="360"/>
      </w:pPr>
      <w:rPr>
        <w:rFonts w:hint="default"/>
      </w:rPr>
    </w:lvl>
    <w:lvl w:ilvl="1" w:tplc="08090019" w:tentative="1">
      <w:start w:val="1"/>
      <w:numFmt w:val="lowerLetter"/>
      <w:lvlText w:val="%2."/>
      <w:lvlJc w:val="left"/>
      <w:pPr>
        <w:ind w:left="797" w:hanging="360"/>
      </w:pPr>
    </w:lvl>
    <w:lvl w:ilvl="2" w:tplc="0809001B" w:tentative="1">
      <w:start w:val="1"/>
      <w:numFmt w:val="lowerRoman"/>
      <w:lvlText w:val="%3."/>
      <w:lvlJc w:val="right"/>
      <w:pPr>
        <w:ind w:left="1517" w:hanging="180"/>
      </w:pPr>
    </w:lvl>
    <w:lvl w:ilvl="3" w:tplc="0809000F" w:tentative="1">
      <w:start w:val="1"/>
      <w:numFmt w:val="decimal"/>
      <w:lvlText w:val="%4."/>
      <w:lvlJc w:val="left"/>
      <w:pPr>
        <w:ind w:left="2237" w:hanging="360"/>
      </w:pPr>
    </w:lvl>
    <w:lvl w:ilvl="4" w:tplc="08090019" w:tentative="1">
      <w:start w:val="1"/>
      <w:numFmt w:val="lowerLetter"/>
      <w:lvlText w:val="%5."/>
      <w:lvlJc w:val="left"/>
      <w:pPr>
        <w:ind w:left="2957" w:hanging="360"/>
      </w:pPr>
    </w:lvl>
    <w:lvl w:ilvl="5" w:tplc="0809001B" w:tentative="1">
      <w:start w:val="1"/>
      <w:numFmt w:val="lowerRoman"/>
      <w:lvlText w:val="%6."/>
      <w:lvlJc w:val="right"/>
      <w:pPr>
        <w:ind w:left="3677" w:hanging="180"/>
      </w:pPr>
    </w:lvl>
    <w:lvl w:ilvl="6" w:tplc="0809000F" w:tentative="1">
      <w:start w:val="1"/>
      <w:numFmt w:val="decimal"/>
      <w:lvlText w:val="%7."/>
      <w:lvlJc w:val="left"/>
      <w:pPr>
        <w:ind w:left="4397" w:hanging="360"/>
      </w:pPr>
    </w:lvl>
    <w:lvl w:ilvl="7" w:tplc="08090019" w:tentative="1">
      <w:start w:val="1"/>
      <w:numFmt w:val="lowerLetter"/>
      <w:lvlText w:val="%8."/>
      <w:lvlJc w:val="left"/>
      <w:pPr>
        <w:ind w:left="5117" w:hanging="360"/>
      </w:pPr>
    </w:lvl>
    <w:lvl w:ilvl="8" w:tplc="0809001B" w:tentative="1">
      <w:start w:val="1"/>
      <w:numFmt w:val="lowerRoman"/>
      <w:lvlText w:val="%9."/>
      <w:lvlJc w:val="right"/>
      <w:pPr>
        <w:ind w:left="5837" w:hanging="180"/>
      </w:pPr>
    </w:lvl>
  </w:abstractNum>
  <w:abstractNum w:abstractNumId="10" w15:restartNumberingAfterBreak="0">
    <w:nsid w:val="2DEB4299"/>
    <w:multiLevelType w:val="hybridMultilevel"/>
    <w:tmpl w:val="4314D0CC"/>
    <w:lvl w:ilvl="0" w:tplc="3BD837F6">
      <w:start w:val="1"/>
      <w:numFmt w:val="bullet"/>
      <w:lvlText w:val=""/>
      <w:lvlJc w:val="left"/>
      <w:pPr>
        <w:tabs>
          <w:tab w:val="num" w:pos="2329"/>
        </w:tabs>
        <w:ind w:left="2329" w:hanging="709"/>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612F9"/>
    <w:multiLevelType w:val="hybridMultilevel"/>
    <w:tmpl w:val="42645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845518"/>
    <w:multiLevelType w:val="hybridMultilevel"/>
    <w:tmpl w:val="63006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E5FD6"/>
    <w:multiLevelType w:val="hybridMultilevel"/>
    <w:tmpl w:val="B008BA98"/>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14" w15:restartNumberingAfterBreak="0">
    <w:nsid w:val="4D0E6929"/>
    <w:multiLevelType w:val="hybridMultilevel"/>
    <w:tmpl w:val="3C2498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B35A12"/>
    <w:multiLevelType w:val="hybridMultilevel"/>
    <w:tmpl w:val="5F10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0C650E"/>
    <w:multiLevelType w:val="hybridMultilevel"/>
    <w:tmpl w:val="1D661E5C"/>
    <w:lvl w:ilvl="0" w:tplc="04090005">
      <w:start w:val="1"/>
      <w:numFmt w:val="bullet"/>
      <w:lvlText w:val=""/>
      <w:lvlJc w:val="left"/>
      <w:pPr>
        <w:tabs>
          <w:tab w:val="num" w:pos="2520"/>
        </w:tabs>
        <w:ind w:left="2520" w:hanging="360"/>
      </w:pPr>
      <w:rPr>
        <w:rFonts w:ascii="Wingdings" w:hAnsi="Wingdings" w:hint="default"/>
      </w:rPr>
    </w:lvl>
    <w:lvl w:ilvl="1" w:tplc="B1E41434">
      <w:start w:val="1"/>
      <w:numFmt w:val="bullet"/>
      <w:pStyle w:val="Level1"/>
      <w:lvlText w:val=""/>
      <w:lvlJc w:val="left"/>
      <w:pPr>
        <w:tabs>
          <w:tab w:val="num" w:pos="3589"/>
        </w:tabs>
        <w:ind w:left="3589" w:hanging="709"/>
      </w:pPr>
      <w:rPr>
        <w:rFonts w:ascii="Symbol" w:hAnsi="Symbol"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648D4D46"/>
    <w:multiLevelType w:val="hybridMultilevel"/>
    <w:tmpl w:val="80C69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E5218F"/>
    <w:multiLevelType w:val="hybridMultilevel"/>
    <w:tmpl w:val="3EA47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751F94"/>
    <w:multiLevelType w:val="multilevel"/>
    <w:tmpl w:val="2C2E57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4327432"/>
    <w:multiLevelType w:val="hybridMultilevel"/>
    <w:tmpl w:val="E85CD7DA"/>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21" w15:restartNumberingAfterBreak="0">
    <w:nsid w:val="78BA4179"/>
    <w:multiLevelType w:val="hybridMultilevel"/>
    <w:tmpl w:val="F52890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A669CC"/>
    <w:multiLevelType w:val="singleLevel"/>
    <w:tmpl w:val="3BD837F6"/>
    <w:lvl w:ilvl="0">
      <w:start w:val="1"/>
      <w:numFmt w:val="bullet"/>
      <w:lvlText w:val=""/>
      <w:lvlJc w:val="left"/>
      <w:pPr>
        <w:tabs>
          <w:tab w:val="num" w:pos="2329"/>
        </w:tabs>
        <w:ind w:left="2329" w:hanging="709"/>
      </w:pPr>
      <w:rPr>
        <w:rFonts w:ascii="Symbol" w:hAnsi="Symbol" w:hint="default"/>
      </w:rPr>
    </w:lvl>
  </w:abstractNum>
  <w:num w:numId="1" w16cid:durableId="1283733099">
    <w:abstractNumId w:val="22"/>
  </w:num>
  <w:num w:numId="2" w16cid:durableId="1689015805">
    <w:abstractNumId w:val="16"/>
  </w:num>
  <w:num w:numId="3" w16cid:durableId="1246572213">
    <w:abstractNumId w:val="11"/>
  </w:num>
  <w:num w:numId="4" w16cid:durableId="90203302">
    <w:abstractNumId w:val="10"/>
  </w:num>
  <w:num w:numId="5" w16cid:durableId="49235893">
    <w:abstractNumId w:val="0"/>
  </w:num>
  <w:num w:numId="6" w16cid:durableId="1071856641">
    <w:abstractNumId w:val="1"/>
  </w:num>
  <w:num w:numId="7" w16cid:durableId="482432476">
    <w:abstractNumId w:val="3"/>
  </w:num>
  <w:num w:numId="8" w16cid:durableId="310519464">
    <w:abstractNumId w:val="5"/>
  </w:num>
  <w:num w:numId="9" w16cid:durableId="815142759">
    <w:abstractNumId w:val="14"/>
  </w:num>
  <w:num w:numId="10" w16cid:durableId="240257025">
    <w:abstractNumId w:val="19"/>
  </w:num>
  <w:num w:numId="11" w16cid:durableId="1508253273">
    <w:abstractNumId w:val="9"/>
  </w:num>
  <w:num w:numId="12" w16cid:durableId="520778888">
    <w:abstractNumId w:val="17"/>
  </w:num>
  <w:num w:numId="13" w16cid:durableId="2093625862">
    <w:abstractNumId w:val="7"/>
  </w:num>
  <w:num w:numId="14" w16cid:durableId="1206329521">
    <w:abstractNumId w:val="2"/>
  </w:num>
  <w:num w:numId="15" w16cid:durableId="283080631">
    <w:abstractNumId w:val="20"/>
  </w:num>
  <w:num w:numId="16" w16cid:durableId="736129622">
    <w:abstractNumId w:val="13"/>
  </w:num>
  <w:num w:numId="17" w16cid:durableId="1039011001">
    <w:abstractNumId w:val="8"/>
  </w:num>
  <w:num w:numId="18" w16cid:durableId="1395002717">
    <w:abstractNumId w:val="15"/>
  </w:num>
  <w:num w:numId="19" w16cid:durableId="2074162216">
    <w:abstractNumId w:val="6"/>
  </w:num>
  <w:num w:numId="20" w16cid:durableId="1941061555">
    <w:abstractNumId w:val="18"/>
  </w:num>
  <w:num w:numId="21" w16cid:durableId="1956599332">
    <w:abstractNumId w:val="21"/>
  </w:num>
  <w:num w:numId="22" w16cid:durableId="1543131676">
    <w:abstractNumId w:val="12"/>
  </w:num>
  <w:num w:numId="23" w16cid:durableId="867915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7AE"/>
    <w:rsid w:val="00004667"/>
    <w:rsid w:val="00011F8C"/>
    <w:rsid w:val="000A1068"/>
    <w:rsid w:val="001150A3"/>
    <w:rsid w:val="00155F45"/>
    <w:rsid w:val="001D00B2"/>
    <w:rsid w:val="001E0662"/>
    <w:rsid w:val="001E34BD"/>
    <w:rsid w:val="00207E53"/>
    <w:rsid w:val="00224236"/>
    <w:rsid w:val="0022534C"/>
    <w:rsid w:val="002306F7"/>
    <w:rsid w:val="00244691"/>
    <w:rsid w:val="00245B8A"/>
    <w:rsid w:val="00247F89"/>
    <w:rsid w:val="00255753"/>
    <w:rsid w:val="0026132E"/>
    <w:rsid w:val="00293C4A"/>
    <w:rsid w:val="002B0BB4"/>
    <w:rsid w:val="002F4896"/>
    <w:rsid w:val="00331070"/>
    <w:rsid w:val="003631B6"/>
    <w:rsid w:val="00371717"/>
    <w:rsid w:val="003936E4"/>
    <w:rsid w:val="00394DB7"/>
    <w:rsid w:val="003A13FF"/>
    <w:rsid w:val="003F1A1C"/>
    <w:rsid w:val="004414C3"/>
    <w:rsid w:val="00482082"/>
    <w:rsid w:val="00486AAA"/>
    <w:rsid w:val="004A5889"/>
    <w:rsid w:val="004A774A"/>
    <w:rsid w:val="004B6870"/>
    <w:rsid w:val="004D5370"/>
    <w:rsid w:val="004E2E4F"/>
    <w:rsid w:val="005005C2"/>
    <w:rsid w:val="00533319"/>
    <w:rsid w:val="005A6EC9"/>
    <w:rsid w:val="005A7E8C"/>
    <w:rsid w:val="005B7492"/>
    <w:rsid w:val="005E55B1"/>
    <w:rsid w:val="005E7843"/>
    <w:rsid w:val="00616DF0"/>
    <w:rsid w:val="0061776F"/>
    <w:rsid w:val="0062537B"/>
    <w:rsid w:val="0065026E"/>
    <w:rsid w:val="00663A55"/>
    <w:rsid w:val="0067789B"/>
    <w:rsid w:val="0068478C"/>
    <w:rsid w:val="006A2EB0"/>
    <w:rsid w:val="006F7A11"/>
    <w:rsid w:val="00722E27"/>
    <w:rsid w:val="0073583B"/>
    <w:rsid w:val="007722C3"/>
    <w:rsid w:val="0077368E"/>
    <w:rsid w:val="0079490E"/>
    <w:rsid w:val="007D610C"/>
    <w:rsid w:val="00832312"/>
    <w:rsid w:val="0084383D"/>
    <w:rsid w:val="008655D8"/>
    <w:rsid w:val="00885190"/>
    <w:rsid w:val="008B4285"/>
    <w:rsid w:val="008D4B5C"/>
    <w:rsid w:val="0095680D"/>
    <w:rsid w:val="009B590A"/>
    <w:rsid w:val="009E730B"/>
    <w:rsid w:val="009F2AFF"/>
    <w:rsid w:val="009F51EA"/>
    <w:rsid w:val="00A16A18"/>
    <w:rsid w:val="00A423BF"/>
    <w:rsid w:val="00A577AE"/>
    <w:rsid w:val="00A943B9"/>
    <w:rsid w:val="00AB2A42"/>
    <w:rsid w:val="00B438C5"/>
    <w:rsid w:val="00B64133"/>
    <w:rsid w:val="00BA3BE9"/>
    <w:rsid w:val="00BB390B"/>
    <w:rsid w:val="00BC5308"/>
    <w:rsid w:val="00C21FDB"/>
    <w:rsid w:val="00C41000"/>
    <w:rsid w:val="00C513DC"/>
    <w:rsid w:val="00C62A5C"/>
    <w:rsid w:val="00CB6706"/>
    <w:rsid w:val="00CC1C10"/>
    <w:rsid w:val="00D308C4"/>
    <w:rsid w:val="00D3105E"/>
    <w:rsid w:val="00D40D22"/>
    <w:rsid w:val="00DB5202"/>
    <w:rsid w:val="00DB59DC"/>
    <w:rsid w:val="00DD66D0"/>
    <w:rsid w:val="00E24B89"/>
    <w:rsid w:val="00E26324"/>
    <w:rsid w:val="00E67065"/>
    <w:rsid w:val="00EA0A3B"/>
    <w:rsid w:val="00EF5366"/>
    <w:rsid w:val="00F200D9"/>
    <w:rsid w:val="00F23792"/>
    <w:rsid w:val="00F43680"/>
    <w:rsid w:val="00F7478B"/>
    <w:rsid w:val="00F84EF6"/>
    <w:rsid w:val="00F97B93"/>
    <w:rsid w:val="00FB5E72"/>
    <w:rsid w:val="00FD2AE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8CFC90"/>
  <w15:docId w15:val="{650D9B0D-6531-434B-B8D9-80A92373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26E"/>
    <w:rPr>
      <w:rFonts w:ascii="Verdana" w:hAnsi="Verdana"/>
      <w:bCs/>
      <w:sz w:val="24"/>
      <w:szCs w:val="24"/>
      <w:lang w:val="en-GB"/>
    </w:rPr>
  </w:style>
  <w:style w:type="paragraph" w:styleId="Heading1">
    <w:name w:val="heading 1"/>
    <w:basedOn w:val="Normal"/>
    <w:link w:val="Heading1Char"/>
    <w:uiPriority w:val="9"/>
    <w:qFormat/>
    <w:rsid w:val="00F7478B"/>
    <w:pPr>
      <w:spacing w:before="100" w:beforeAutospacing="1" w:after="100" w:afterAutospacing="1"/>
      <w:outlineLvl w:val="0"/>
    </w:pPr>
    <w:rPr>
      <w:rFonts w:ascii="Times New Roman" w:hAnsi="Times New Roman"/>
      <w:b/>
      <w:kern w:val="36"/>
      <w:sz w:val="48"/>
      <w:szCs w:val="48"/>
      <w:lang w:eastAsia="en-GB"/>
    </w:rPr>
  </w:style>
  <w:style w:type="paragraph" w:styleId="Heading2">
    <w:name w:val="heading 2"/>
    <w:basedOn w:val="Normal"/>
    <w:link w:val="Heading2Char"/>
    <w:uiPriority w:val="9"/>
    <w:qFormat/>
    <w:rsid w:val="00F7478B"/>
    <w:pPr>
      <w:spacing w:before="100" w:beforeAutospacing="1" w:after="100" w:afterAutospacing="1"/>
      <w:outlineLvl w:val="1"/>
    </w:pPr>
    <w:rPr>
      <w:rFonts w:ascii="Times New Roman" w:hAnsi="Times New Roman"/>
      <w:b/>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5026E"/>
    <w:pPr>
      <w:spacing w:before="100" w:beforeAutospacing="1" w:after="100" w:afterAutospacing="1"/>
    </w:pPr>
    <w:rPr>
      <w:bCs w:val="0"/>
      <w:color w:val="211E1C"/>
      <w:sz w:val="17"/>
      <w:szCs w:val="17"/>
    </w:rPr>
  </w:style>
  <w:style w:type="paragraph" w:styleId="BodyText">
    <w:name w:val="Body Text"/>
    <w:basedOn w:val="Normal"/>
    <w:rsid w:val="0065026E"/>
    <w:rPr>
      <w:b/>
      <w:bCs w:val="0"/>
      <w:sz w:val="22"/>
    </w:rPr>
  </w:style>
  <w:style w:type="paragraph" w:styleId="Header">
    <w:name w:val="header"/>
    <w:basedOn w:val="Normal"/>
    <w:rsid w:val="004B6870"/>
    <w:pPr>
      <w:tabs>
        <w:tab w:val="center" w:pos="4153"/>
        <w:tab w:val="right" w:pos="8306"/>
      </w:tabs>
    </w:pPr>
  </w:style>
  <w:style w:type="paragraph" w:styleId="Footer">
    <w:name w:val="footer"/>
    <w:basedOn w:val="Normal"/>
    <w:link w:val="FooterChar"/>
    <w:uiPriority w:val="99"/>
    <w:rsid w:val="004B6870"/>
    <w:pPr>
      <w:tabs>
        <w:tab w:val="center" w:pos="4153"/>
        <w:tab w:val="right" w:pos="8306"/>
      </w:tabs>
    </w:pPr>
  </w:style>
  <w:style w:type="character" w:customStyle="1" w:styleId="Heading1Char">
    <w:name w:val="Heading 1 Char"/>
    <w:basedOn w:val="DefaultParagraphFont"/>
    <w:link w:val="Heading1"/>
    <w:uiPriority w:val="9"/>
    <w:rsid w:val="00F7478B"/>
    <w:rPr>
      <w:b/>
      <w:bCs/>
      <w:kern w:val="36"/>
      <w:sz w:val="48"/>
      <w:szCs w:val="48"/>
    </w:rPr>
  </w:style>
  <w:style w:type="character" w:customStyle="1" w:styleId="Heading2Char">
    <w:name w:val="Heading 2 Char"/>
    <w:basedOn w:val="DefaultParagraphFont"/>
    <w:link w:val="Heading2"/>
    <w:uiPriority w:val="9"/>
    <w:rsid w:val="00F7478B"/>
    <w:rPr>
      <w:b/>
      <w:bCs/>
      <w:sz w:val="36"/>
      <w:szCs w:val="36"/>
    </w:rPr>
  </w:style>
  <w:style w:type="character" w:styleId="Strong">
    <w:name w:val="Strong"/>
    <w:basedOn w:val="DefaultParagraphFont"/>
    <w:qFormat/>
    <w:rsid w:val="00F7478B"/>
    <w:rPr>
      <w:b/>
      <w:bCs/>
    </w:rPr>
  </w:style>
  <w:style w:type="table" w:styleId="TableGrid">
    <w:name w:val="Table Grid"/>
    <w:basedOn w:val="TableNormal"/>
    <w:rsid w:val="005A6E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1">
    <w:name w:val="Body 1"/>
    <w:basedOn w:val="Normal"/>
    <w:rsid w:val="0022534C"/>
    <w:pPr>
      <w:tabs>
        <w:tab w:val="left" w:pos="709"/>
        <w:tab w:val="left" w:pos="964"/>
        <w:tab w:val="left" w:pos="1701"/>
      </w:tabs>
      <w:spacing w:after="240" w:line="360" w:lineRule="auto"/>
      <w:jc w:val="both"/>
    </w:pPr>
    <w:rPr>
      <w:rFonts w:ascii="Times New Roman" w:hAnsi="Times New Roman"/>
      <w:bCs w:val="0"/>
      <w:kern w:val="28"/>
      <w:szCs w:val="20"/>
    </w:rPr>
  </w:style>
  <w:style w:type="paragraph" w:customStyle="1" w:styleId="Level1">
    <w:name w:val="Level 1"/>
    <w:basedOn w:val="Body1"/>
    <w:rsid w:val="0022534C"/>
    <w:pPr>
      <w:numPr>
        <w:ilvl w:val="1"/>
        <w:numId w:val="2"/>
      </w:numPr>
      <w:tabs>
        <w:tab w:val="clear" w:pos="964"/>
        <w:tab w:val="clear" w:pos="1701"/>
      </w:tabs>
      <w:outlineLvl w:val="0"/>
    </w:pPr>
    <w:rPr>
      <w:rFonts w:ascii="Verdana" w:hAnsi="Verdana"/>
      <w:sz w:val="20"/>
    </w:rPr>
  </w:style>
  <w:style w:type="paragraph" w:customStyle="1" w:styleId="Level2">
    <w:name w:val="Level 2"/>
    <w:basedOn w:val="Normal"/>
    <w:rsid w:val="0022534C"/>
    <w:pPr>
      <w:tabs>
        <w:tab w:val="num" w:pos="1440"/>
        <w:tab w:val="left" w:pos="1701"/>
      </w:tabs>
      <w:spacing w:after="240" w:line="360" w:lineRule="auto"/>
      <w:ind w:left="1440" w:hanging="720"/>
      <w:jc w:val="both"/>
      <w:outlineLvl w:val="1"/>
    </w:pPr>
    <w:rPr>
      <w:rFonts w:ascii="Times New Roman" w:hAnsi="Times New Roman"/>
      <w:bCs w:val="0"/>
      <w:kern w:val="28"/>
      <w:szCs w:val="20"/>
    </w:rPr>
  </w:style>
  <w:style w:type="paragraph" w:styleId="ListParagraph">
    <w:name w:val="List Paragraph"/>
    <w:basedOn w:val="Normal"/>
    <w:uiPriority w:val="34"/>
    <w:qFormat/>
    <w:rsid w:val="00EA0A3B"/>
    <w:pPr>
      <w:ind w:left="720"/>
      <w:contextualSpacing/>
    </w:pPr>
  </w:style>
  <w:style w:type="paragraph" w:customStyle="1" w:styleId="Default">
    <w:name w:val="Default"/>
    <w:rsid w:val="00E26324"/>
    <w:pPr>
      <w:autoSpaceDE w:val="0"/>
      <w:autoSpaceDN w:val="0"/>
      <w:adjustRightInd w:val="0"/>
    </w:pPr>
    <w:rPr>
      <w:color w:val="000000"/>
      <w:sz w:val="24"/>
      <w:szCs w:val="24"/>
      <w:lang w:val="en-GB" w:eastAsia="en-GB"/>
    </w:rPr>
  </w:style>
  <w:style w:type="paragraph" w:styleId="EndnoteText">
    <w:name w:val="endnote text"/>
    <w:basedOn w:val="Normal"/>
    <w:link w:val="EndnoteTextChar"/>
    <w:semiHidden/>
    <w:unhideWhenUsed/>
    <w:rsid w:val="00CB6706"/>
    <w:rPr>
      <w:sz w:val="20"/>
      <w:szCs w:val="20"/>
    </w:rPr>
  </w:style>
  <w:style w:type="character" w:customStyle="1" w:styleId="EndnoteTextChar">
    <w:name w:val="Endnote Text Char"/>
    <w:basedOn w:val="DefaultParagraphFont"/>
    <w:link w:val="EndnoteText"/>
    <w:semiHidden/>
    <w:rsid w:val="00CB6706"/>
    <w:rPr>
      <w:rFonts w:ascii="Verdana" w:hAnsi="Verdana"/>
      <w:bCs/>
      <w:lang w:val="en-GB"/>
    </w:rPr>
  </w:style>
  <w:style w:type="character" w:styleId="EndnoteReference">
    <w:name w:val="endnote reference"/>
    <w:basedOn w:val="DefaultParagraphFont"/>
    <w:semiHidden/>
    <w:unhideWhenUsed/>
    <w:rsid w:val="00CB6706"/>
    <w:rPr>
      <w:vertAlign w:val="superscript"/>
    </w:rPr>
  </w:style>
  <w:style w:type="paragraph" w:styleId="FootnoteText">
    <w:name w:val="footnote text"/>
    <w:basedOn w:val="Normal"/>
    <w:link w:val="FootnoteTextChar"/>
    <w:semiHidden/>
    <w:unhideWhenUsed/>
    <w:rsid w:val="00CB6706"/>
    <w:rPr>
      <w:sz w:val="20"/>
      <w:szCs w:val="20"/>
    </w:rPr>
  </w:style>
  <w:style w:type="character" w:customStyle="1" w:styleId="FootnoteTextChar">
    <w:name w:val="Footnote Text Char"/>
    <w:basedOn w:val="DefaultParagraphFont"/>
    <w:link w:val="FootnoteText"/>
    <w:semiHidden/>
    <w:rsid w:val="00CB6706"/>
    <w:rPr>
      <w:rFonts w:ascii="Verdana" w:hAnsi="Verdana"/>
      <w:bCs/>
      <w:lang w:val="en-GB"/>
    </w:rPr>
  </w:style>
  <w:style w:type="character" w:styleId="FootnoteReference">
    <w:name w:val="footnote reference"/>
    <w:basedOn w:val="DefaultParagraphFont"/>
    <w:semiHidden/>
    <w:unhideWhenUsed/>
    <w:rsid w:val="00CB6706"/>
    <w:rPr>
      <w:vertAlign w:val="superscript"/>
    </w:rPr>
  </w:style>
  <w:style w:type="character" w:styleId="Hyperlink">
    <w:name w:val="Hyperlink"/>
    <w:basedOn w:val="DefaultParagraphFont"/>
    <w:unhideWhenUsed/>
    <w:rsid w:val="005005C2"/>
    <w:rPr>
      <w:color w:val="0000FF" w:themeColor="hyperlink"/>
      <w:u w:val="single"/>
    </w:rPr>
  </w:style>
  <w:style w:type="character" w:styleId="UnresolvedMention">
    <w:name w:val="Unresolved Mention"/>
    <w:basedOn w:val="DefaultParagraphFont"/>
    <w:uiPriority w:val="99"/>
    <w:semiHidden/>
    <w:unhideWhenUsed/>
    <w:rsid w:val="005005C2"/>
    <w:rPr>
      <w:color w:val="605E5C"/>
      <w:shd w:val="clear" w:color="auto" w:fill="E1DFDD"/>
    </w:rPr>
  </w:style>
  <w:style w:type="character" w:customStyle="1" w:styleId="FooterChar">
    <w:name w:val="Footer Char"/>
    <w:basedOn w:val="DefaultParagraphFont"/>
    <w:link w:val="Footer"/>
    <w:uiPriority w:val="99"/>
    <w:rsid w:val="0079490E"/>
    <w:rPr>
      <w:rFonts w:ascii="Verdana" w:hAnsi="Verdana"/>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70930">
      <w:bodyDiv w:val="1"/>
      <w:marLeft w:val="0"/>
      <w:marRight w:val="0"/>
      <w:marTop w:val="0"/>
      <w:marBottom w:val="0"/>
      <w:divBdr>
        <w:top w:val="none" w:sz="0" w:space="0" w:color="auto"/>
        <w:left w:val="none" w:sz="0" w:space="0" w:color="auto"/>
        <w:bottom w:val="none" w:sz="0" w:space="0" w:color="auto"/>
        <w:right w:val="none" w:sz="0" w:space="0" w:color="auto"/>
      </w:divBdr>
    </w:div>
    <w:div w:id="1030300472">
      <w:bodyDiv w:val="1"/>
      <w:marLeft w:val="0"/>
      <w:marRight w:val="0"/>
      <w:marTop w:val="0"/>
      <w:marBottom w:val="0"/>
      <w:divBdr>
        <w:top w:val="none" w:sz="0" w:space="0" w:color="auto"/>
        <w:left w:val="none" w:sz="0" w:space="0" w:color="auto"/>
        <w:bottom w:val="none" w:sz="0" w:space="0" w:color="auto"/>
        <w:right w:val="none" w:sz="0" w:space="0" w:color="auto"/>
      </w:divBdr>
    </w:div>
    <w:div w:id="1191845930">
      <w:bodyDiv w:val="1"/>
      <w:marLeft w:val="0"/>
      <w:marRight w:val="0"/>
      <w:marTop w:val="0"/>
      <w:marBottom w:val="0"/>
      <w:divBdr>
        <w:top w:val="none" w:sz="0" w:space="0" w:color="auto"/>
        <w:left w:val="none" w:sz="0" w:space="0" w:color="auto"/>
        <w:bottom w:val="none" w:sz="0" w:space="0" w:color="auto"/>
        <w:right w:val="none" w:sz="0" w:space="0" w:color="auto"/>
      </w:divBdr>
    </w:div>
    <w:div w:id="1283071812">
      <w:bodyDiv w:val="1"/>
      <w:marLeft w:val="0"/>
      <w:marRight w:val="0"/>
      <w:marTop w:val="0"/>
      <w:marBottom w:val="0"/>
      <w:divBdr>
        <w:top w:val="none" w:sz="0" w:space="0" w:color="auto"/>
        <w:left w:val="none" w:sz="0" w:space="0" w:color="auto"/>
        <w:bottom w:val="none" w:sz="0" w:space="0" w:color="auto"/>
        <w:right w:val="none" w:sz="0" w:space="0" w:color="auto"/>
      </w:divBdr>
    </w:div>
    <w:div w:id="185225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verley@cecos.ac.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mployment-advice-bureau.co.uk" TargetMode="External"/><Relationship Id="rId23" Type="http://schemas.openxmlformats.org/officeDocument/2006/relationships/footer" Target="footer3.xml"/><Relationship Id="rId10" Type="http://schemas.openxmlformats.org/officeDocument/2006/relationships/hyperlink" Target="https://www.publicdomainpictures.net/view-image.php?image=155182&amp;picture=bullying-tactics" TargetMode="External"/><Relationship Id="rId19" Type="http://schemas.openxmlformats.org/officeDocument/2006/relationships/header" Target="header2.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3.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7A9BC-A2E4-4902-A2BD-62B88A8C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3229</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Sustainable Development Policy and Environmental issues</vt:lpstr>
    </vt:vector>
  </TitlesOfParts>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Development Policy and Environmental issues</dc:title>
  <dc:creator>sfitzgerald</dc:creator>
  <cp:lastModifiedBy>Arshad Mehmood</cp:lastModifiedBy>
  <cp:revision>2</cp:revision>
  <cp:lastPrinted>2015-07-09T15:38:00Z</cp:lastPrinted>
  <dcterms:created xsi:type="dcterms:W3CDTF">2026-02-24T14:25:00Z</dcterms:created>
  <dcterms:modified xsi:type="dcterms:W3CDTF">2026-02-24T14:25:00Z</dcterms:modified>
</cp:coreProperties>
</file>